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AA" w:rsidRPr="00AE2D21" w:rsidRDefault="002F7CAA" w:rsidP="002F7CAA">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2F7CAA" w:rsidRPr="00AE2D21" w:rsidRDefault="002838CF" w:rsidP="002F7CAA">
      <w:pPr>
        <w:spacing w:after="0"/>
        <w:jc w:val="center"/>
        <w:rPr>
          <w:rFonts w:ascii="Times New Roman" w:hAnsi="Times New Roman" w:cs="Times New Roman"/>
          <w:sz w:val="24"/>
          <w:szCs w:val="24"/>
        </w:rPr>
      </w:pPr>
      <w:r>
        <w:rPr>
          <w:rFonts w:ascii="Times New Roman" w:hAnsi="Times New Roman" w:cs="Times New Roman"/>
          <w:sz w:val="24"/>
          <w:szCs w:val="24"/>
        </w:rPr>
        <w:t>NOVEMBER 15, 2011</w:t>
      </w:r>
      <w:r w:rsidR="002F7CAA" w:rsidRPr="00AE2D21">
        <w:rPr>
          <w:rFonts w:ascii="Times New Roman" w:hAnsi="Times New Roman" w:cs="Times New Roman"/>
          <w:sz w:val="24"/>
          <w:szCs w:val="24"/>
        </w:rPr>
        <w:t xml:space="preserve"> – </w:t>
      </w:r>
      <w:r w:rsidR="002F7CAA">
        <w:rPr>
          <w:rFonts w:ascii="Times New Roman" w:hAnsi="Times New Roman" w:cs="Times New Roman"/>
          <w:sz w:val="24"/>
          <w:szCs w:val="24"/>
        </w:rPr>
        <w:t>10:</w:t>
      </w:r>
      <w:r>
        <w:rPr>
          <w:rFonts w:ascii="Times New Roman" w:hAnsi="Times New Roman" w:cs="Times New Roman"/>
          <w:sz w:val="24"/>
          <w:szCs w:val="24"/>
        </w:rPr>
        <w:t>0</w:t>
      </w:r>
      <w:r w:rsidR="002F7CAA">
        <w:rPr>
          <w:rFonts w:ascii="Times New Roman" w:hAnsi="Times New Roman" w:cs="Times New Roman"/>
          <w:sz w:val="24"/>
          <w:szCs w:val="24"/>
        </w:rPr>
        <w:t>0</w:t>
      </w:r>
      <w:r w:rsidR="002F7CAA" w:rsidRPr="00AE2D21">
        <w:rPr>
          <w:rFonts w:ascii="Times New Roman" w:hAnsi="Times New Roman" w:cs="Times New Roman"/>
          <w:sz w:val="24"/>
          <w:szCs w:val="24"/>
        </w:rPr>
        <w:t xml:space="preserve"> A.M.</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2F7CAA" w:rsidRPr="00AE2D21" w:rsidRDefault="002F7CAA" w:rsidP="002F7CAA">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2F7CAA" w:rsidRPr="00AE2D21" w:rsidRDefault="002F7CAA" w:rsidP="002F7CAA">
      <w:pPr>
        <w:spacing w:after="0"/>
        <w:rPr>
          <w:rFonts w:ascii="Times New Roman" w:hAnsi="Times New Roman" w:cs="Times New Roman"/>
          <w:sz w:val="24"/>
          <w:szCs w:val="24"/>
        </w:rPr>
      </w:pPr>
    </w:p>
    <w:p w:rsidR="002F7CAA" w:rsidRPr="00D63376" w:rsidRDefault="002F7CAA" w:rsidP="002F7CAA">
      <w:p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Board Members Present:</w:t>
      </w:r>
    </w:p>
    <w:p w:rsidR="002F7CAA" w:rsidRDefault="002F7CAA" w:rsidP="002F7CAA">
      <w:pPr>
        <w:pStyle w:val="ListParagraph"/>
        <w:numPr>
          <w:ilvl w:val="0"/>
          <w:numId w:val="2"/>
        </w:numPr>
        <w:spacing w:after="0" w:line="240" w:lineRule="auto"/>
        <w:rPr>
          <w:rFonts w:ascii="Times New Roman" w:hAnsi="Times New Roman" w:cs="Times New Roman"/>
          <w:sz w:val="24"/>
          <w:szCs w:val="24"/>
        </w:rPr>
      </w:pPr>
      <w:r w:rsidRPr="00B979C6">
        <w:rPr>
          <w:rFonts w:ascii="Times New Roman" w:hAnsi="Times New Roman" w:cs="Times New Roman"/>
          <w:sz w:val="24"/>
          <w:szCs w:val="24"/>
        </w:rPr>
        <w:t>Jakov Jurisic, Chairman</w:t>
      </w:r>
    </w:p>
    <w:p w:rsidR="002F7CAA" w:rsidRPr="00D63376"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Wilbert Collins </w:t>
      </w:r>
    </w:p>
    <w:p w:rsidR="002F7CAA"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Dan Coulon </w:t>
      </w:r>
    </w:p>
    <w:p w:rsidR="002F7CAA"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sidRPr="008B3BDA">
        <w:rPr>
          <w:rFonts w:ascii="Times New Roman" w:eastAsia="Times New Roman" w:hAnsi="Times New Roman" w:cs="Times New Roman"/>
          <w:sz w:val="24"/>
          <w:szCs w:val="24"/>
        </w:rPr>
        <w:t>Byron Encalade</w:t>
      </w:r>
    </w:p>
    <w:p w:rsidR="002F7CAA" w:rsidRPr="00403692" w:rsidRDefault="002F7CAA" w:rsidP="002F7CA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Peter Vujnovich, Jr.</w:t>
      </w:r>
    </w:p>
    <w:p w:rsidR="002F7CAA" w:rsidRPr="00D63376" w:rsidRDefault="002F7CAA" w:rsidP="002F7CAA">
      <w:pPr>
        <w:spacing w:after="0" w:line="240" w:lineRule="auto"/>
        <w:rPr>
          <w:rFonts w:ascii="Times New Roman" w:eastAsia="Times New Roman" w:hAnsi="Times New Roman" w:cs="Times New Roman"/>
          <w:sz w:val="24"/>
          <w:szCs w:val="24"/>
        </w:rPr>
      </w:pPr>
    </w:p>
    <w:p w:rsidR="002F7CAA" w:rsidRDefault="002F7CAA" w:rsidP="002F7CAA">
      <w:pPr>
        <w:spacing w:after="0" w:line="240" w:lineRule="auto"/>
        <w:rPr>
          <w:rFonts w:ascii="Times New Roman" w:hAnsi="Times New Roman" w:cs="Times New Roman"/>
          <w:sz w:val="24"/>
          <w:szCs w:val="24"/>
        </w:rPr>
      </w:pPr>
      <w:r w:rsidRPr="00D63376">
        <w:rPr>
          <w:rFonts w:ascii="Times New Roman" w:eastAsia="Times New Roman" w:hAnsi="Times New Roman" w:cs="Times New Roman"/>
          <w:sz w:val="24"/>
          <w:szCs w:val="24"/>
        </w:rPr>
        <w:t xml:space="preserve">Board </w:t>
      </w:r>
      <w:r>
        <w:rPr>
          <w:rFonts w:ascii="Times New Roman" w:eastAsia="Times New Roman" w:hAnsi="Times New Roman" w:cs="Times New Roman"/>
          <w:sz w:val="24"/>
          <w:szCs w:val="24"/>
        </w:rPr>
        <w:t>M</w:t>
      </w:r>
      <w:r w:rsidRPr="00D63376">
        <w:rPr>
          <w:rFonts w:ascii="Times New Roman" w:eastAsia="Times New Roman" w:hAnsi="Times New Roman" w:cs="Times New Roman"/>
          <w:sz w:val="24"/>
          <w:szCs w:val="24"/>
        </w:rPr>
        <w:t>em</w:t>
      </w:r>
      <w:r w:rsidRPr="00D63376">
        <w:rPr>
          <w:rFonts w:ascii="Times New Roman" w:hAnsi="Times New Roman" w:cs="Times New Roman"/>
          <w:sz w:val="24"/>
          <w:szCs w:val="24"/>
        </w:rPr>
        <w:t xml:space="preserve">bers </w:t>
      </w:r>
      <w:r>
        <w:rPr>
          <w:rFonts w:ascii="Times New Roman" w:hAnsi="Times New Roman" w:cs="Times New Roman"/>
          <w:sz w:val="24"/>
          <w:szCs w:val="24"/>
        </w:rPr>
        <w:t>A</w:t>
      </w:r>
      <w:r w:rsidRPr="00D63376">
        <w:rPr>
          <w:rFonts w:ascii="Times New Roman" w:hAnsi="Times New Roman" w:cs="Times New Roman"/>
          <w:sz w:val="24"/>
          <w:szCs w:val="24"/>
        </w:rPr>
        <w:t>bsent:</w:t>
      </w:r>
      <w:r w:rsidR="002838CF">
        <w:rPr>
          <w:rFonts w:ascii="Times New Roman" w:hAnsi="Times New Roman" w:cs="Times New Roman"/>
          <w:sz w:val="24"/>
          <w:szCs w:val="24"/>
        </w:rPr>
        <w:t xml:space="preserve"> </w:t>
      </w:r>
    </w:p>
    <w:p w:rsidR="002838CF" w:rsidRPr="00B979C6" w:rsidRDefault="002838CF" w:rsidP="002838CF">
      <w:pPr>
        <w:pStyle w:val="ListParagraph"/>
        <w:numPr>
          <w:ilvl w:val="0"/>
          <w:numId w:val="8"/>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Shane Bagala</w:t>
      </w:r>
      <w:r>
        <w:rPr>
          <w:rFonts w:ascii="Times New Roman" w:hAnsi="Times New Roman" w:cs="Times New Roman"/>
          <w:sz w:val="24"/>
          <w:szCs w:val="24"/>
        </w:rPr>
        <w:t>, Vice-Chairman</w:t>
      </w:r>
    </w:p>
    <w:p w:rsidR="002838CF" w:rsidRPr="00403692" w:rsidRDefault="002838CF" w:rsidP="002838CF">
      <w:pPr>
        <w:pStyle w:val="ListParagraph"/>
        <w:numPr>
          <w:ilvl w:val="0"/>
          <w:numId w:val="8"/>
        </w:numPr>
        <w:spacing w:after="0" w:line="240" w:lineRule="auto"/>
        <w:rPr>
          <w:rFonts w:ascii="Times New Roman" w:eastAsia="Times New Roman" w:hAnsi="Times New Roman" w:cs="Times New Roman"/>
          <w:sz w:val="24"/>
          <w:szCs w:val="24"/>
        </w:rPr>
      </w:pPr>
      <w:r w:rsidRPr="00403692">
        <w:rPr>
          <w:rFonts w:ascii="Times New Roman" w:hAnsi="Times New Roman" w:cs="Times New Roman"/>
          <w:sz w:val="24"/>
          <w:szCs w:val="24"/>
        </w:rPr>
        <w:t>Buddy Daisy</w:t>
      </w:r>
    </w:p>
    <w:p w:rsidR="002838CF" w:rsidRDefault="002838CF" w:rsidP="002838C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Rodney Fox</w:t>
      </w:r>
    </w:p>
    <w:p w:rsidR="002838CF" w:rsidRPr="0095307E" w:rsidRDefault="002838CF" w:rsidP="002838CF">
      <w:pPr>
        <w:pStyle w:val="ListParagraph"/>
        <w:numPr>
          <w:ilvl w:val="0"/>
          <w:numId w:val="8"/>
        </w:numPr>
        <w:spacing w:after="0" w:line="240" w:lineRule="auto"/>
        <w:rPr>
          <w:rFonts w:ascii="Times New Roman" w:eastAsia="Times New Roman" w:hAnsi="Times New Roman" w:cs="Times New Roman"/>
          <w:sz w:val="24"/>
          <w:szCs w:val="24"/>
        </w:rPr>
      </w:pPr>
      <w:r w:rsidRPr="00403692">
        <w:rPr>
          <w:rFonts w:ascii="Times New Roman" w:hAnsi="Times New Roman" w:cs="Times New Roman"/>
          <w:sz w:val="24"/>
          <w:szCs w:val="24"/>
        </w:rPr>
        <w:t>Brad Robin</w:t>
      </w: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called to order by Chairman </w:t>
      </w:r>
      <w:r>
        <w:rPr>
          <w:rFonts w:ascii="Times New Roman" w:eastAsia="Times New Roman" w:hAnsi="Times New Roman" w:cs="Times New Roman"/>
          <w:sz w:val="24"/>
          <w:szCs w:val="24"/>
        </w:rPr>
        <w:t>Jurisic</w:t>
      </w:r>
      <w:r w:rsidRPr="00D63376">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10</w:t>
      </w:r>
      <w:r w:rsidRPr="00D63376">
        <w:rPr>
          <w:rFonts w:ascii="Times New Roman" w:eastAsia="Times New Roman" w:hAnsi="Times New Roman" w:cs="Times New Roman"/>
          <w:sz w:val="24"/>
          <w:szCs w:val="24"/>
        </w:rPr>
        <w:t>:</w:t>
      </w:r>
      <w:r w:rsidR="002838CF">
        <w:rPr>
          <w:rFonts w:ascii="Times New Roman" w:eastAsia="Times New Roman" w:hAnsi="Times New Roman" w:cs="Times New Roman"/>
          <w:sz w:val="24"/>
          <w:szCs w:val="24"/>
        </w:rPr>
        <w:t>02</w:t>
      </w:r>
      <w:r w:rsidRPr="00D63376">
        <w:rPr>
          <w:rFonts w:ascii="Times New Roman" w:eastAsia="Times New Roman" w:hAnsi="Times New Roman" w:cs="Times New Roman"/>
          <w:sz w:val="24"/>
          <w:szCs w:val="24"/>
        </w:rPr>
        <w:t>am.</w:t>
      </w: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AGENDA</w:t>
      </w: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Approval of Minutes from Meeting of </w:t>
      </w:r>
      <w:r w:rsidR="002838CF">
        <w:rPr>
          <w:rFonts w:ascii="Times New Roman" w:hAnsi="Times New Roman" w:cs="Times New Roman"/>
          <w:sz w:val="24"/>
          <w:szCs w:val="24"/>
        </w:rPr>
        <w:t>January 25, 2011</w:t>
      </w:r>
    </w:p>
    <w:p w:rsidR="002F7CAA" w:rsidRPr="002838CF" w:rsidRDefault="002838CF" w:rsidP="002F7CAA">
      <w:pPr>
        <w:pStyle w:val="ListParagraph"/>
        <w:numPr>
          <w:ilvl w:val="0"/>
          <w:numId w:val="5"/>
        </w:numPr>
        <w:spacing w:after="0" w:line="240" w:lineRule="auto"/>
        <w:rPr>
          <w:rFonts w:ascii="Times New Roman" w:hAnsi="Times New Roman" w:cs="Times New Roman"/>
          <w:sz w:val="24"/>
          <w:szCs w:val="24"/>
        </w:rPr>
      </w:pPr>
      <w:r w:rsidRPr="002838CF">
        <w:rPr>
          <w:rFonts w:ascii="Times New Roman" w:hAnsi="Times New Roman" w:cs="Times New Roman"/>
          <w:sz w:val="24"/>
          <w:szCs w:val="24"/>
        </w:rPr>
        <w:t>Vujnovich</w:t>
      </w:r>
      <w:r w:rsidR="002F7CAA" w:rsidRPr="002838CF">
        <w:rPr>
          <w:rFonts w:ascii="Times New Roman" w:hAnsi="Times New Roman" w:cs="Times New Roman"/>
          <w:sz w:val="24"/>
          <w:szCs w:val="24"/>
        </w:rPr>
        <w:t xml:space="preserve"> – Motion to Approve</w:t>
      </w:r>
    </w:p>
    <w:p w:rsidR="002F7CAA" w:rsidRPr="00D63376" w:rsidRDefault="002F7CAA" w:rsidP="002F7CA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Collins </w:t>
      </w:r>
      <w:r w:rsidRPr="00D63376">
        <w:rPr>
          <w:rFonts w:ascii="Times New Roman" w:hAnsi="Times New Roman" w:cs="Times New Roman"/>
          <w:sz w:val="24"/>
          <w:szCs w:val="24"/>
        </w:rPr>
        <w:t>– Seconded</w:t>
      </w:r>
    </w:p>
    <w:p w:rsidR="002F7CAA" w:rsidRPr="00D63376" w:rsidRDefault="002F7CAA" w:rsidP="002F7CAA">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F7CAA" w:rsidRPr="00D63376" w:rsidRDefault="002F7CAA" w:rsidP="002F7CAA">
      <w:pPr>
        <w:spacing w:after="0" w:line="240" w:lineRule="auto"/>
        <w:ind w:left="1800"/>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Hearing of </w:t>
      </w:r>
      <w:r>
        <w:rPr>
          <w:rFonts w:ascii="Times New Roman" w:hAnsi="Times New Roman" w:cs="Times New Roman"/>
          <w:sz w:val="24"/>
          <w:szCs w:val="24"/>
        </w:rPr>
        <w:t>New</w:t>
      </w:r>
      <w:r w:rsidRPr="00D63376">
        <w:rPr>
          <w:rFonts w:ascii="Times New Roman" w:hAnsi="Times New Roman" w:cs="Times New Roman"/>
          <w:sz w:val="24"/>
          <w:szCs w:val="24"/>
        </w:rPr>
        <w:t xml:space="preserve"> Appeals</w:t>
      </w:r>
      <w:r w:rsidR="002838CF">
        <w:rPr>
          <w:rFonts w:ascii="Times New Roman" w:hAnsi="Times New Roman" w:cs="Times New Roman"/>
          <w:sz w:val="24"/>
          <w:szCs w:val="24"/>
        </w:rPr>
        <w:t xml:space="preserve"> </w:t>
      </w:r>
    </w:p>
    <w:p w:rsidR="002F7CAA" w:rsidRDefault="002F7CAA" w:rsidP="002F7CAA">
      <w:pPr>
        <w:pStyle w:val="ListParagraph"/>
        <w:spacing w:after="0" w:line="240" w:lineRule="auto"/>
        <w:rPr>
          <w:rFonts w:ascii="Times New Roman" w:hAnsi="Times New Roman" w:cs="Times New Roman"/>
          <w:sz w:val="24"/>
          <w:szCs w:val="24"/>
        </w:rPr>
      </w:pPr>
    </w:p>
    <w:p w:rsidR="002F7CAA" w:rsidRPr="008B3BDA" w:rsidRDefault="002F7CAA" w:rsidP="002F7CAA">
      <w:pPr>
        <w:pStyle w:val="ListParagraph"/>
        <w:numPr>
          <w:ilvl w:val="1"/>
          <w:numId w:val="1"/>
        </w:numPr>
        <w:tabs>
          <w:tab w:val="num" w:pos="2520"/>
        </w:tabs>
        <w:spacing w:after="0" w:line="240" w:lineRule="auto"/>
        <w:rPr>
          <w:rFonts w:ascii="Times New Roman" w:hAnsi="Times New Roman" w:cs="Times New Roman"/>
          <w:sz w:val="24"/>
          <w:szCs w:val="24"/>
        </w:rPr>
      </w:pPr>
      <w:r w:rsidRPr="008B3BDA">
        <w:rPr>
          <w:rFonts w:ascii="Times New Roman" w:hAnsi="Times New Roman" w:cs="Times New Roman"/>
          <w:sz w:val="24"/>
          <w:szCs w:val="24"/>
        </w:rPr>
        <w:t xml:space="preserve"> </w:t>
      </w:r>
      <w:r w:rsidR="002838CF">
        <w:rPr>
          <w:rFonts w:ascii="Times New Roman" w:hAnsi="Times New Roman" w:cs="Times New Roman"/>
          <w:sz w:val="24"/>
          <w:szCs w:val="24"/>
        </w:rPr>
        <w:t>Walton E. Dardar, Jr.</w:t>
      </w:r>
      <w:r w:rsidRPr="008B3BDA">
        <w:rPr>
          <w:rFonts w:ascii="Times New Roman" w:hAnsi="Times New Roman" w:cs="Times New Roman"/>
          <w:sz w:val="24"/>
          <w:szCs w:val="24"/>
        </w:rPr>
        <w:t xml:space="preserve"> (</w:t>
      </w:r>
      <w:r w:rsidR="002838CF">
        <w:rPr>
          <w:rFonts w:ascii="Times New Roman" w:hAnsi="Times New Roman" w:cs="Times New Roman"/>
          <w:sz w:val="24"/>
          <w:szCs w:val="24"/>
        </w:rPr>
        <w:t xml:space="preserve">not </w:t>
      </w:r>
      <w:r w:rsidRPr="008B3BDA">
        <w:rPr>
          <w:rFonts w:ascii="Times New Roman" w:hAnsi="Times New Roman" w:cs="Times New Roman"/>
          <w:sz w:val="24"/>
          <w:szCs w:val="24"/>
        </w:rPr>
        <w:t>attending)</w:t>
      </w:r>
    </w:p>
    <w:p w:rsidR="002F7CAA" w:rsidRDefault="002F7CAA"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Appealing the </w:t>
      </w:r>
      <w:r w:rsidR="002838CF">
        <w:rPr>
          <w:rFonts w:ascii="Times New Roman" w:hAnsi="Times New Roman" w:cs="Times New Roman"/>
          <w:sz w:val="24"/>
          <w:szCs w:val="24"/>
        </w:rPr>
        <w:t>September 2011</w:t>
      </w:r>
      <w:r>
        <w:rPr>
          <w:rFonts w:ascii="Times New Roman" w:hAnsi="Times New Roman" w:cs="Times New Roman"/>
          <w:sz w:val="24"/>
          <w:szCs w:val="24"/>
        </w:rPr>
        <w:t xml:space="preserve"> denial of renewal permit for </w:t>
      </w:r>
      <w:r w:rsidR="002838CF">
        <w:rPr>
          <w:rFonts w:ascii="Times New Roman" w:hAnsi="Times New Roman" w:cs="Times New Roman"/>
          <w:sz w:val="24"/>
          <w:szCs w:val="24"/>
        </w:rPr>
        <w:t>vessel</w:t>
      </w:r>
      <w:r w:rsidR="00C877D5">
        <w:rPr>
          <w:rFonts w:ascii="Times New Roman" w:hAnsi="Times New Roman" w:cs="Times New Roman"/>
          <w:sz w:val="24"/>
          <w:szCs w:val="24"/>
        </w:rPr>
        <w:t xml:space="preserve"> LA9314ET, which was denied</w:t>
      </w:r>
      <w:r w:rsidR="002838CF">
        <w:rPr>
          <w:rFonts w:ascii="Times New Roman" w:hAnsi="Times New Roman" w:cs="Times New Roman"/>
          <w:sz w:val="24"/>
          <w:szCs w:val="24"/>
        </w:rPr>
        <w:t xml:space="preserve"> due to </w:t>
      </w:r>
      <w:r w:rsidR="00C877D5">
        <w:rPr>
          <w:rFonts w:ascii="Times New Roman" w:hAnsi="Times New Roman" w:cs="Times New Roman"/>
          <w:sz w:val="24"/>
          <w:szCs w:val="24"/>
        </w:rPr>
        <w:t>Dardar</w:t>
      </w:r>
      <w:r w:rsidR="00200B38">
        <w:rPr>
          <w:rFonts w:ascii="Times New Roman" w:hAnsi="Times New Roman" w:cs="Times New Roman"/>
          <w:sz w:val="24"/>
          <w:szCs w:val="24"/>
        </w:rPr>
        <w:t xml:space="preserve"> not having a permit </w:t>
      </w:r>
      <w:r w:rsidR="00C877D5">
        <w:rPr>
          <w:rFonts w:ascii="Times New Roman" w:hAnsi="Times New Roman" w:cs="Times New Roman"/>
          <w:sz w:val="24"/>
          <w:szCs w:val="24"/>
        </w:rPr>
        <w:t xml:space="preserve">for this vessel </w:t>
      </w:r>
      <w:r w:rsidR="00200B38">
        <w:rPr>
          <w:rFonts w:ascii="Times New Roman" w:hAnsi="Times New Roman" w:cs="Times New Roman"/>
          <w:sz w:val="24"/>
          <w:szCs w:val="24"/>
        </w:rPr>
        <w:t>from the current or immediately previous license year of 2010.</w:t>
      </w:r>
    </w:p>
    <w:p w:rsidR="002F7CAA" w:rsidRDefault="002838CF"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V</w:t>
      </w:r>
      <w:r w:rsidR="002F7CAA">
        <w:rPr>
          <w:rFonts w:ascii="Times New Roman" w:hAnsi="Times New Roman" w:cs="Times New Roman"/>
          <w:sz w:val="24"/>
          <w:szCs w:val="24"/>
        </w:rPr>
        <w:t>essel held 2009 permit</w:t>
      </w:r>
    </w:p>
    <w:p w:rsidR="00C877D5" w:rsidRDefault="00C877D5" w:rsidP="002F7CAA">
      <w:pPr>
        <w:pStyle w:val="ListParagraph"/>
        <w:numPr>
          <w:ilvl w:val="0"/>
          <w:numId w:val="6"/>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Dardar claimed a natural disaster in the form of the 2010 BP oil spill off the coast of Louisiana prevented him from renewing his permit in 2010. </w:t>
      </w:r>
    </w:p>
    <w:p w:rsidR="00200B38" w:rsidRDefault="003B6122"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Jurisic </w:t>
      </w:r>
      <w:r w:rsidR="00200B38">
        <w:rPr>
          <w:rFonts w:ascii="Times New Roman" w:hAnsi="Times New Roman" w:cs="Times New Roman"/>
          <w:sz w:val="24"/>
          <w:szCs w:val="24"/>
        </w:rPr>
        <w:t>asked if Dardar had given an explanation for his absence.</w:t>
      </w:r>
    </w:p>
    <w:p w:rsidR="003B6122" w:rsidRDefault="00200B38" w:rsidP="00200B38">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 Lindsey, LDWF Biologist, stated Dardar </w:t>
      </w:r>
      <w:r w:rsidR="000D6455">
        <w:rPr>
          <w:rFonts w:ascii="Times New Roman" w:hAnsi="Times New Roman" w:cs="Times New Roman"/>
          <w:sz w:val="24"/>
          <w:szCs w:val="24"/>
        </w:rPr>
        <w:t xml:space="preserve">phoned LDWF prior to the meeting and indicated </w:t>
      </w:r>
      <w:r>
        <w:rPr>
          <w:rFonts w:ascii="Times New Roman" w:hAnsi="Times New Roman" w:cs="Times New Roman"/>
          <w:sz w:val="24"/>
          <w:szCs w:val="24"/>
        </w:rPr>
        <w:t>that circumstance</w:t>
      </w:r>
      <w:r w:rsidR="00C877D5">
        <w:rPr>
          <w:rFonts w:ascii="Times New Roman" w:hAnsi="Times New Roman" w:cs="Times New Roman"/>
          <w:sz w:val="24"/>
          <w:szCs w:val="24"/>
        </w:rPr>
        <w:t>s</w:t>
      </w:r>
      <w:r>
        <w:rPr>
          <w:rFonts w:ascii="Times New Roman" w:hAnsi="Times New Roman" w:cs="Times New Roman"/>
          <w:sz w:val="24"/>
          <w:szCs w:val="24"/>
        </w:rPr>
        <w:t xml:space="preserve"> had changed </w:t>
      </w:r>
      <w:r w:rsidR="00C877D5">
        <w:rPr>
          <w:rFonts w:ascii="Times New Roman" w:hAnsi="Times New Roman" w:cs="Times New Roman"/>
          <w:sz w:val="24"/>
          <w:szCs w:val="24"/>
        </w:rPr>
        <w:t>which</w:t>
      </w:r>
      <w:r>
        <w:rPr>
          <w:rFonts w:ascii="Times New Roman" w:hAnsi="Times New Roman" w:cs="Times New Roman"/>
          <w:sz w:val="24"/>
          <w:szCs w:val="24"/>
        </w:rPr>
        <w:t xml:space="preserve"> would prevent him from attending.</w:t>
      </w:r>
    </w:p>
    <w:p w:rsidR="00200B38" w:rsidRDefault="003B6122"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Jurisic </w:t>
      </w:r>
      <w:r w:rsidR="00200B38">
        <w:rPr>
          <w:rFonts w:ascii="Times New Roman" w:hAnsi="Times New Roman" w:cs="Times New Roman"/>
          <w:sz w:val="24"/>
          <w:szCs w:val="24"/>
        </w:rPr>
        <w:t xml:space="preserve">suggested to the board that a letter be sent to Dardar by LDWF informing him that the board members lost work in order to review his case and that </w:t>
      </w:r>
      <w:proofErr w:type="spellStart"/>
      <w:r w:rsidR="00200B38">
        <w:rPr>
          <w:rFonts w:ascii="Times New Roman" w:hAnsi="Times New Roman" w:cs="Times New Roman"/>
          <w:sz w:val="24"/>
          <w:szCs w:val="24"/>
        </w:rPr>
        <w:t>Dardar’s</w:t>
      </w:r>
      <w:proofErr w:type="spellEnd"/>
      <w:r w:rsidR="00200B38">
        <w:rPr>
          <w:rFonts w:ascii="Times New Roman" w:hAnsi="Times New Roman" w:cs="Times New Roman"/>
          <w:sz w:val="24"/>
          <w:szCs w:val="24"/>
        </w:rPr>
        <w:t xml:space="preserve"> presence at the next meeting is strongly encouraged.</w:t>
      </w:r>
    </w:p>
    <w:p w:rsidR="00200B38" w:rsidRDefault="00200B38"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Coulon questioned the use of </w:t>
      </w:r>
      <w:r w:rsidR="00C877D5">
        <w:rPr>
          <w:rFonts w:ascii="Times New Roman" w:hAnsi="Times New Roman" w:cs="Times New Roman"/>
          <w:sz w:val="24"/>
          <w:szCs w:val="24"/>
        </w:rPr>
        <w:t xml:space="preserve">the BP oil spill as a </w:t>
      </w:r>
      <w:r>
        <w:rPr>
          <w:rFonts w:ascii="Times New Roman" w:hAnsi="Times New Roman" w:cs="Times New Roman"/>
          <w:sz w:val="24"/>
          <w:szCs w:val="24"/>
        </w:rPr>
        <w:t>natural disaster.</w:t>
      </w:r>
    </w:p>
    <w:p w:rsidR="00200B38" w:rsidRDefault="00200B38"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Encalade agreed with </w:t>
      </w:r>
      <w:proofErr w:type="spellStart"/>
      <w:r>
        <w:rPr>
          <w:rFonts w:ascii="Times New Roman" w:hAnsi="Times New Roman" w:cs="Times New Roman"/>
          <w:sz w:val="24"/>
          <w:szCs w:val="24"/>
        </w:rPr>
        <w:t>Coulon’s</w:t>
      </w:r>
      <w:proofErr w:type="spellEnd"/>
      <w:r>
        <w:rPr>
          <w:rFonts w:ascii="Times New Roman" w:hAnsi="Times New Roman" w:cs="Times New Roman"/>
          <w:sz w:val="24"/>
          <w:szCs w:val="24"/>
        </w:rPr>
        <w:t xml:space="preserve"> view.</w:t>
      </w:r>
    </w:p>
    <w:p w:rsidR="00200B38" w:rsidRDefault="004A4975" w:rsidP="003B6122">
      <w:pPr>
        <w:pStyle w:val="ListParagraph"/>
        <w:numPr>
          <w:ilvl w:val="0"/>
          <w:numId w:val="6"/>
        </w:numPr>
        <w:tabs>
          <w:tab w:val="left" w:pos="216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Encalade – Motion to Defer Appeal to next meeting</w:t>
      </w:r>
    </w:p>
    <w:p w:rsidR="004A4975" w:rsidRDefault="004A4975" w:rsidP="004A4975">
      <w:pPr>
        <w:pStyle w:val="ListParagraph"/>
        <w:numPr>
          <w:ilvl w:val="1"/>
          <w:numId w:val="6"/>
        </w:num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Coulon – Seconded</w:t>
      </w:r>
    </w:p>
    <w:p w:rsidR="004A4975" w:rsidRDefault="004A4975" w:rsidP="004A4975">
      <w:pPr>
        <w:pStyle w:val="ListParagraph"/>
        <w:numPr>
          <w:ilvl w:val="1"/>
          <w:numId w:val="6"/>
        </w:numPr>
        <w:tabs>
          <w:tab w:val="left" w:pos="2160"/>
        </w:tabs>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F7CAA" w:rsidRDefault="002F7CAA" w:rsidP="002F7CAA">
      <w:pPr>
        <w:spacing w:after="0" w:line="240" w:lineRule="auto"/>
        <w:rPr>
          <w:rFonts w:ascii="Times New Roman" w:hAnsi="Times New Roman" w:cs="Times New Roman"/>
          <w:sz w:val="24"/>
          <w:szCs w:val="24"/>
        </w:rPr>
      </w:pPr>
    </w:p>
    <w:p w:rsidR="002F7CAA" w:rsidRPr="00D63376" w:rsidRDefault="002F7CAA" w:rsidP="002F7CAA">
      <w:pPr>
        <w:spacing w:after="0" w:line="240" w:lineRule="auto"/>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Set next meeting date</w:t>
      </w:r>
    </w:p>
    <w:p w:rsidR="002F7CAA" w:rsidRPr="0027732D" w:rsidRDefault="0027732D" w:rsidP="002F7CAA">
      <w:pPr>
        <w:pStyle w:val="ListParagraph"/>
        <w:numPr>
          <w:ilvl w:val="0"/>
          <w:numId w:val="3"/>
        </w:numPr>
        <w:spacing w:after="0" w:line="240" w:lineRule="auto"/>
        <w:ind w:left="1080"/>
        <w:rPr>
          <w:rFonts w:ascii="Times New Roman" w:hAnsi="Times New Roman" w:cs="Times New Roman"/>
          <w:sz w:val="24"/>
          <w:szCs w:val="24"/>
        </w:rPr>
      </w:pPr>
      <w:r w:rsidRPr="0027732D">
        <w:rPr>
          <w:rFonts w:ascii="Times New Roman" w:hAnsi="Times New Roman" w:cs="Times New Roman"/>
          <w:sz w:val="24"/>
          <w:szCs w:val="24"/>
        </w:rPr>
        <w:t>Vujnovich</w:t>
      </w:r>
      <w:r>
        <w:rPr>
          <w:rFonts w:ascii="Times New Roman" w:hAnsi="Times New Roman" w:cs="Times New Roman"/>
          <w:sz w:val="24"/>
          <w:szCs w:val="24"/>
        </w:rPr>
        <w:t xml:space="preserve"> </w:t>
      </w:r>
      <w:r w:rsidR="002F7CAA" w:rsidRPr="0027732D">
        <w:rPr>
          <w:rFonts w:ascii="Times New Roman" w:hAnsi="Times New Roman" w:cs="Times New Roman"/>
          <w:sz w:val="24"/>
          <w:szCs w:val="24"/>
        </w:rPr>
        <w:t>– Motion to set next meeting date in conjunction with the next Oyster Task Force (OTF) meeting</w:t>
      </w:r>
      <w:r>
        <w:rPr>
          <w:rFonts w:ascii="Times New Roman" w:hAnsi="Times New Roman" w:cs="Times New Roman"/>
          <w:sz w:val="24"/>
          <w:szCs w:val="24"/>
        </w:rPr>
        <w:t xml:space="preserve"> </w:t>
      </w:r>
      <w:r w:rsidR="000D6455">
        <w:rPr>
          <w:rFonts w:ascii="Times New Roman" w:hAnsi="Times New Roman" w:cs="Times New Roman"/>
          <w:sz w:val="24"/>
          <w:szCs w:val="24"/>
        </w:rPr>
        <w:t>**</w:t>
      </w:r>
    </w:p>
    <w:p w:rsidR="002F7CAA" w:rsidRPr="00D63376" w:rsidRDefault="0027732D" w:rsidP="00A3548C">
      <w:pPr>
        <w:pStyle w:val="ListParagraph"/>
        <w:numPr>
          <w:ilvl w:val="1"/>
          <w:numId w:val="3"/>
        </w:numPr>
        <w:tabs>
          <w:tab w:val="left" w:pos="144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Coulon</w:t>
      </w:r>
      <w:r w:rsidR="002F7CAA" w:rsidRPr="00D63376">
        <w:rPr>
          <w:rFonts w:ascii="Times New Roman" w:hAnsi="Times New Roman" w:cs="Times New Roman"/>
          <w:sz w:val="24"/>
          <w:szCs w:val="24"/>
        </w:rPr>
        <w:t xml:space="preserve"> – Seconded</w:t>
      </w:r>
    </w:p>
    <w:p w:rsidR="00A3548C" w:rsidRDefault="00A3548C" w:rsidP="00A3548C">
      <w:pPr>
        <w:pStyle w:val="ListParagraph"/>
        <w:numPr>
          <w:ilvl w:val="1"/>
          <w:numId w:val="3"/>
        </w:numPr>
        <w:tabs>
          <w:tab w:val="left" w:pos="2160"/>
        </w:tabs>
        <w:spacing w:after="0" w:line="240" w:lineRule="auto"/>
        <w:ind w:hanging="27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2F7CAA" w:rsidRDefault="002F7CAA" w:rsidP="00A3548C">
      <w:pPr>
        <w:pStyle w:val="ListParagraph"/>
        <w:spacing w:after="0" w:line="240" w:lineRule="auto"/>
        <w:ind w:left="1530"/>
        <w:rPr>
          <w:rFonts w:ascii="Times New Roman" w:hAnsi="Times New Roman" w:cs="Times New Roman"/>
          <w:sz w:val="24"/>
          <w:szCs w:val="24"/>
        </w:rPr>
      </w:pPr>
    </w:p>
    <w:p w:rsidR="00A3548C" w:rsidRDefault="00A3548C" w:rsidP="00A3548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Encalade – Motion to add discussion of new permit request from Charles Lapeyrouse to today’s agenda</w:t>
      </w:r>
      <w:r w:rsidR="004E3318">
        <w:rPr>
          <w:rFonts w:ascii="Times New Roman" w:hAnsi="Times New Roman" w:cs="Times New Roman"/>
          <w:sz w:val="24"/>
          <w:szCs w:val="24"/>
        </w:rPr>
        <w:t>.</w:t>
      </w:r>
    </w:p>
    <w:p w:rsidR="00A3548C" w:rsidRDefault="00A3548C" w:rsidP="00A3548C">
      <w:pPr>
        <w:pStyle w:val="ListParagraph"/>
        <w:numPr>
          <w:ilvl w:val="1"/>
          <w:numId w:val="3"/>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Collins – Seconded</w:t>
      </w:r>
    </w:p>
    <w:p w:rsidR="00A3548C" w:rsidRDefault="00A3548C" w:rsidP="00A3548C">
      <w:pPr>
        <w:pStyle w:val="ListParagraph"/>
        <w:numPr>
          <w:ilvl w:val="1"/>
          <w:numId w:val="3"/>
        </w:numPr>
        <w:tabs>
          <w:tab w:val="left" w:pos="2160"/>
        </w:tabs>
        <w:spacing w:after="0" w:line="240" w:lineRule="auto"/>
        <w:ind w:hanging="27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A3548C" w:rsidRDefault="00A3548C" w:rsidP="00475D1D">
      <w:pPr>
        <w:spacing w:after="0" w:line="240" w:lineRule="auto"/>
        <w:rPr>
          <w:rFonts w:ascii="Times New Roman" w:hAnsi="Times New Roman" w:cs="Times New Roman"/>
          <w:sz w:val="24"/>
          <w:szCs w:val="24"/>
        </w:rPr>
      </w:pPr>
    </w:p>
    <w:p w:rsidR="00475D1D" w:rsidRDefault="00475D1D" w:rsidP="00475D1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Lapeyrouse (attending) </w:t>
      </w:r>
      <w:r w:rsidR="00F972E1">
        <w:rPr>
          <w:rFonts w:ascii="Times New Roman" w:hAnsi="Times New Roman" w:cs="Times New Roman"/>
          <w:sz w:val="24"/>
          <w:szCs w:val="24"/>
        </w:rPr>
        <w:t>said he</w:t>
      </w:r>
      <w:r>
        <w:rPr>
          <w:rFonts w:ascii="Times New Roman" w:hAnsi="Times New Roman" w:cs="Times New Roman"/>
          <w:sz w:val="24"/>
          <w:szCs w:val="24"/>
        </w:rPr>
        <w:t xml:space="preserve"> </w:t>
      </w:r>
      <w:r w:rsidR="00F972E1">
        <w:rPr>
          <w:rFonts w:ascii="Times New Roman" w:hAnsi="Times New Roman" w:cs="Times New Roman"/>
          <w:sz w:val="24"/>
          <w:szCs w:val="24"/>
        </w:rPr>
        <w:t>w</w:t>
      </w:r>
      <w:r>
        <w:rPr>
          <w:rFonts w:ascii="Times New Roman" w:hAnsi="Times New Roman" w:cs="Times New Roman"/>
          <w:sz w:val="24"/>
          <w:szCs w:val="24"/>
        </w:rPr>
        <w:t>as told by board member Brad Robin (not attending) to come before the board to present his case even though it could not be added to the agenda since he has no appeal.  State</w:t>
      </w:r>
      <w:r w:rsidR="00F972E1">
        <w:rPr>
          <w:rFonts w:ascii="Times New Roman" w:hAnsi="Times New Roman" w:cs="Times New Roman"/>
          <w:sz w:val="24"/>
          <w:szCs w:val="24"/>
        </w:rPr>
        <w:t>d</w:t>
      </w:r>
      <w:r>
        <w:rPr>
          <w:rFonts w:ascii="Times New Roman" w:hAnsi="Times New Roman" w:cs="Times New Roman"/>
          <w:sz w:val="24"/>
          <w:szCs w:val="24"/>
        </w:rPr>
        <w:t xml:space="preserve"> he did not know such a permit existed until the second day of the 2011/2012 season at which time he was cited by LDWF Enforcement agents for not possessing a permit.  </w:t>
      </w:r>
    </w:p>
    <w:p w:rsidR="00AB1EB4" w:rsidRPr="000D6455" w:rsidRDefault="00475D1D" w:rsidP="00475D1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Banks </w:t>
      </w:r>
      <w:r w:rsidR="00F972E1">
        <w:rPr>
          <w:rFonts w:ascii="Times New Roman" w:hAnsi="Times New Roman" w:cs="Times New Roman"/>
          <w:sz w:val="24"/>
          <w:szCs w:val="24"/>
        </w:rPr>
        <w:t>explained that the</w:t>
      </w:r>
      <w:r>
        <w:rPr>
          <w:rFonts w:ascii="Times New Roman" w:hAnsi="Times New Roman" w:cs="Times New Roman"/>
          <w:sz w:val="24"/>
          <w:szCs w:val="24"/>
        </w:rPr>
        <w:t xml:space="preserve"> </w:t>
      </w:r>
      <w:r w:rsidR="00F972E1">
        <w:rPr>
          <w:rFonts w:ascii="Times New Roman" w:hAnsi="Times New Roman" w:cs="Times New Roman"/>
          <w:sz w:val="24"/>
          <w:szCs w:val="24"/>
        </w:rPr>
        <w:t>l</w:t>
      </w:r>
      <w:r>
        <w:rPr>
          <w:rFonts w:ascii="Times New Roman" w:hAnsi="Times New Roman" w:cs="Times New Roman"/>
          <w:sz w:val="24"/>
          <w:szCs w:val="24"/>
        </w:rPr>
        <w:t xml:space="preserve">aw creating the permit was passed in 2008 and became effective during the 2009 license year.  Notices were mailed </w:t>
      </w:r>
      <w:r w:rsidR="00AB1EB4">
        <w:rPr>
          <w:rFonts w:ascii="Times New Roman" w:hAnsi="Times New Roman" w:cs="Times New Roman"/>
          <w:sz w:val="24"/>
          <w:szCs w:val="24"/>
        </w:rPr>
        <w:t xml:space="preserve">by LDWF </w:t>
      </w:r>
      <w:r>
        <w:rPr>
          <w:rFonts w:ascii="Times New Roman" w:hAnsi="Times New Roman" w:cs="Times New Roman"/>
          <w:sz w:val="24"/>
          <w:szCs w:val="24"/>
        </w:rPr>
        <w:t xml:space="preserve">during two license years to every commercial oyster harvester </w:t>
      </w:r>
      <w:r w:rsidR="00AB1EB4">
        <w:rPr>
          <w:rFonts w:ascii="Times New Roman" w:hAnsi="Times New Roman" w:cs="Times New Roman"/>
          <w:sz w:val="24"/>
          <w:szCs w:val="24"/>
        </w:rPr>
        <w:t xml:space="preserve">license holder </w:t>
      </w:r>
      <w:r w:rsidR="000D6455">
        <w:rPr>
          <w:rFonts w:ascii="Times New Roman" w:hAnsi="Times New Roman" w:cs="Times New Roman"/>
          <w:sz w:val="24"/>
          <w:szCs w:val="24"/>
        </w:rPr>
        <w:t xml:space="preserve">and every commercial vessel license holder </w:t>
      </w:r>
      <w:r w:rsidR="00AB1EB4">
        <w:rPr>
          <w:rFonts w:ascii="Times New Roman" w:hAnsi="Times New Roman" w:cs="Times New Roman"/>
          <w:sz w:val="24"/>
          <w:szCs w:val="24"/>
        </w:rPr>
        <w:t xml:space="preserve">to the address on file </w:t>
      </w:r>
      <w:r w:rsidR="00AB1EB4" w:rsidRPr="000D6455">
        <w:rPr>
          <w:rFonts w:ascii="Times New Roman" w:hAnsi="Times New Roman" w:cs="Times New Roman"/>
          <w:sz w:val="24"/>
          <w:szCs w:val="24"/>
        </w:rPr>
        <w:t xml:space="preserve">Encalade </w:t>
      </w:r>
      <w:r w:rsidR="00F972E1" w:rsidRPr="000D6455">
        <w:rPr>
          <w:rFonts w:ascii="Times New Roman" w:hAnsi="Times New Roman" w:cs="Times New Roman"/>
          <w:sz w:val="24"/>
          <w:szCs w:val="24"/>
        </w:rPr>
        <w:t>a</w:t>
      </w:r>
      <w:r w:rsidR="00E51B44" w:rsidRPr="000D6455">
        <w:rPr>
          <w:rFonts w:ascii="Times New Roman" w:hAnsi="Times New Roman" w:cs="Times New Roman"/>
          <w:sz w:val="24"/>
          <w:szCs w:val="24"/>
        </w:rPr>
        <w:t>sked Lapeyrouse for his current address</w:t>
      </w:r>
      <w:r w:rsidR="00F972E1" w:rsidRPr="000D6455">
        <w:rPr>
          <w:rFonts w:ascii="Times New Roman" w:hAnsi="Times New Roman" w:cs="Times New Roman"/>
          <w:sz w:val="24"/>
          <w:szCs w:val="24"/>
        </w:rPr>
        <w:t>.</w:t>
      </w:r>
    </w:p>
    <w:p w:rsidR="00E51B44" w:rsidRPr="000D6455" w:rsidRDefault="00607564" w:rsidP="00E51B4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Lapeyrouse gave 2904 Mayflower St., Meraux, LA in response.</w:t>
      </w:r>
    </w:p>
    <w:p w:rsidR="00E51B44" w:rsidRPr="000D6455" w:rsidRDefault="00607564" w:rsidP="00E51B4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Encalade thought it may be worth looking into the address on record to determine where notices were sent.</w:t>
      </w:r>
    </w:p>
    <w:p w:rsidR="008D61FB" w:rsidRDefault="00607564" w:rsidP="008D61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Nolan Lapeyrouse (brother of Charles Lapeyrouse) said his interpretation of the law is the board can vote on hardship cases. </w:t>
      </w:r>
      <w:r w:rsidR="008D61FB">
        <w:rPr>
          <w:rFonts w:ascii="Times New Roman" w:hAnsi="Times New Roman" w:cs="Times New Roman"/>
          <w:sz w:val="24"/>
          <w:szCs w:val="24"/>
        </w:rPr>
        <w:t xml:space="preserve"> State</w:t>
      </w:r>
      <w:r w:rsidR="00F972E1">
        <w:rPr>
          <w:rFonts w:ascii="Times New Roman" w:hAnsi="Times New Roman" w:cs="Times New Roman"/>
          <w:sz w:val="24"/>
          <w:szCs w:val="24"/>
        </w:rPr>
        <w:t>d</w:t>
      </w:r>
      <w:r w:rsidR="008D61FB">
        <w:rPr>
          <w:rFonts w:ascii="Times New Roman" w:hAnsi="Times New Roman" w:cs="Times New Roman"/>
          <w:sz w:val="24"/>
          <w:szCs w:val="24"/>
        </w:rPr>
        <w:t xml:space="preserve"> LDWF does not interpret the law as he does and LDWF</w:t>
      </w:r>
      <w:r w:rsidR="0040564D">
        <w:rPr>
          <w:rFonts w:ascii="Times New Roman" w:hAnsi="Times New Roman" w:cs="Times New Roman"/>
          <w:sz w:val="24"/>
          <w:szCs w:val="24"/>
        </w:rPr>
        <w:t xml:space="preserve"> </w:t>
      </w:r>
      <w:r w:rsidR="00A10ABD">
        <w:rPr>
          <w:rFonts w:ascii="Times New Roman" w:hAnsi="Times New Roman" w:cs="Times New Roman"/>
          <w:sz w:val="24"/>
          <w:szCs w:val="24"/>
        </w:rPr>
        <w:t>suggested he take the Department to court.</w:t>
      </w:r>
    </w:p>
    <w:p w:rsidR="008D61FB" w:rsidRDefault="00160749" w:rsidP="008D61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 Garrett (LDWF legal counsel) </w:t>
      </w:r>
      <w:r w:rsidR="00F972E1">
        <w:rPr>
          <w:rFonts w:ascii="Times New Roman" w:hAnsi="Times New Roman" w:cs="Times New Roman"/>
          <w:sz w:val="24"/>
          <w:szCs w:val="24"/>
        </w:rPr>
        <w:t>explained that</w:t>
      </w:r>
      <w:r>
        <w:rPr>
          <w:rFonts w:ascii="Times New Roman" w:hAnsi="Times New Roman" w:cs="Times New Roman"/>
          <w:sz w:val="24"/>
          <w:szCs w:val="24"/>
        </w:rPr>
        <w:t xml:space="preserve"> </w:t>
      </w:r>
      <w:r w:rsidR="00F972E1">
        <w:rPr>
          <w:rFonts w:ascii="Times New Roman" w:hAnsi="Times New Roman" w:cs="Times New Roman"/>
          <w:sz w:val="24"/>
          <w:szCs w:val="24"/>
        </w:rPr>
        <w:t>b</w:t>
      </w:r>
      <w:r>
        <w:rPr>
          <w:rFonts w:ascii="Times New Roman" w:hAnsi="Times New Roman" w:cs="Times New Roman"/>
          <w:sz w:val="24"/>
          <w:szCs w:val="24"/>
        </w:rPr>
        <w:t>y law LDWF cannot accept applications for new permits after December 31, 2009.  Since Lapeyrouse has not previously held a permit, he is seeking a new permit.  Because LDWF cannot accept his application for a new permit</w:t>
      </w:r>
      <w:r w:rsidR="000D6455">
        <w:rPr>
          <w:rFonts w:ascii="Times New Roman" w:hAnsi="Times New Roman" w:cs="Times New Roman"/>
          <w:sz w:val="24"/>
          <w:szCs w:val="24"/>
        </w:rPr>
        <w:t>,</w:t>
      </w:r>
      <w:r>
        <w:rPr>
          <w:rFonts w:ascii="Times New Roman" w:hAnsi="Times New Roman" w:cs="Times New Roman"/>
          <w:sz w:val="24"/>
          <w:szCs w:val="24"/>
        </w:rPr>
        <w:t xml:space="preserve"> it is unable to deny him a </w:t>
      </w:r>
      <w:proofErr w:type="gramStart"/>
      <w:r>
        <w:rPr>
          <w:rFonts w:ascii="Times New Roman" w:hAnsi="Times New Roman" w:cs="Times New Roman"/>
          <w:sz w:val="24"/>
          <w:szCs w:val="24"/>
        </w:rPr>
        <w:t>permit,</w:t>
      </w:r>
      <w:proofErr w:type="gramEnd"/>
      <w:r>
        <w:rPr>
          <w:rFonts w:ascii="Times New Roman" w:hAnsi="Times New Roman" w:cs="Times New Roman"/>
          <w:sz w:val="24"/>
          <w:szCs w:val="24"/>
        </w:rPr>
        <w:t xml:space="preserve"> therefore there can be no appeal.  The Department has reviewed </w:t>
      </w:r>
      <w:proofErr w:type="spellStart"/>
      <w:r>
        <w:rPr>
          <w:rFonts w:ascii="Times New Roman" w:hAnsi="Times New Roman" w:cs="Times New Roman"/>
          <w:sz w:val="24"/>
          <w:szCs w:val="24"/>
        </w:rPr>
        <w:t>Lapeyrouse’s</w:t>
      </w:r>
      <w:proofErr w:type="spellEnd"/>
      <w:r>
        <w:rPr>
          <w:rFonts w:ascii="Times New Roman" w:hAnsi="Times New Roman" w:cs="Times New Roman"/>
          <w:sz w:val="24"/>
          <w:szCs w:val="24"/>
        </w:rPr>
        <w:t xml:space="preserve"> case and the rules and laws and found no option for Lapeyrouse to obtain a new permit other than bringing litigation against the Department</w:t>
      </w:r>
      <w:r w:rsidR="000D6455">
        <w:rPr>
          <w:rFonts w:ascii="Times New Roman" w:hAnsi="Times New Roman" w:cs="Times New Roman"/>
          <w:sz w:val="24"/>
          <w:szCs w:val="24"/>
        </w:rPr>
        <w:t>, as provided for in the law</w:t>
      </w:r>
      <w:r>
        <w:rPr>
          <w:rFonts w:ascii="Times New Roman" w:hAnsi="Times New Roman" w:cs="Times New Roman"/>
          <w:sz w:val="24"/>
          <w:szCs w:val="24"/>
        </w:rPr>
        <w:t>.</w:t>
      </w:r>
    </w:p>
    <w:p w:rsidR="00160749" w:rsidRDefault="00160749" w:rsidP="008D61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Encalade </w:t>
      </w:r>
      <w:r w:rsidR="00237F83">
        <w:rPr>
          <w:rFonts w:ascii="Times New Roman" w:hAnsi="Times New Roman" w:cs="Times New Roman"/>
          <w:sz w:val="24"/>
          <w:szCs w:val="24"/>
        </w:rPr>
        <w:t>a</w:t>
      </w:r>
      <w:r>
        <w:rPr>
          <w:rFonts w:ascii="Times New Roman" w:hAnsi="Times New Roman" w:cs="Times New Roman"/>
          <w:sz w:val="24"/>
          <w:szCs w:val="24"/>
        </w:rPr>
        <w:t xml:space="preserve">sked </w:t>
      </w:r>
      <w:r w:rsidR="005F1294">
        <w:rPr>
          <w:rFonts w:ascii="Times New Roman" w:hAnsi="Times New Roman" w:cs="Times New Roman"/>
          <w:sz w:val="24"/>
          <w:szCs w:val="24"/>
        </w:rPr>
        <w:t>for clarification on the hardship appeal option.</w:t>
      </w:r>
    </w:p>
    <w:p w:rsidR="005F1294" w:rsidRDefault="005F1294" w:rsidP="005F1294">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w:t>
      </w:r>
      <w:r w:rsidR="00237F83">
        <w:rPr>
          <w:rFonts w:ascii="Times New Roman" w:hAnsi="Times New Roman" w:cs="Times New Roman"/>
          <w:sz w:val="24"/>
          <w:szCs w:val="24"/>
        </w:rPr>
        <w:t>stated that</w:t>
      </w:r>
      <w:r>
        <w:rPr>
          <w:rFonts w:ascii="Times New Roman" w:hAnsi="Times New Roman" w:cs="Times New Roman"/>
          <w:sz w:val="24"/>
          <w:szCs w:val="24"/>
        </w:rPr>
        <w:t xml:space="preserve"> </w:t>
      </w:r>
      <w:r w:rsidR="00237F83">
        <w:rPr>
          <w:rFonts w:ascii="Times New Roman" w:hAnsi="Times New Roman" w:cs="Times New Roman"/>
          <w:sz w:val="24"/>
          <w:szCs w:val="24"/>
        </w:rPr>
        <w:t>b</w:t>
      </w:r>
      <w:r>
        <w:rPr>
          <w:rFonts w:ascii="Times New Roman" w:hAnsi="Times New Roman" w:cs="Times New Roman"/>
          <w:sz w:val="24"/>
          <w:szCs w:val="24"/>
        </w:rPr>
        <w:t>ecause there is no appeal, the hardship option does not come into play.</w:t>
      </w:r>
    </w:p>
    <w:p w:rsidR="005F1294" w:rsidRDefault="005F1294" w:rsidP="005F129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Collins </w:t>
      </w:r>
      <w:r w:rsidR="00237F83">
        <w:rPr>
          <w:rFonts w:ascii="Times New Roman" w:hAnsi="Times New Roman" w:cs="Times New Roman"/>
          <w:sz w:val="24"/>
          <w:szCs w:val="24"/>
        </w:rPr>
        <w:t>c</w:t>
      </w:r>
      <w:r w:rsidR="009C6F5A">
        <w:rPr>
          <w:rFonts w:ascii="Times New Roman" w:hAnsi="Times New Roman" w:cs="Times New Roman"/>
          <w:sz w:val="24"/>
          <w:szCs w:val="24"/>
        </w:rPr>
        <w:t>larified that Lapeyrouse could not submit an appeal as Dardar had done.</w:t>
      </w:r>
    </w:p>
    <w:p w:rsidR="009C6F5A" w:rsidRDefault="009C6F5A" w:rsidP="009C6F5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Garrett</w:t>
      </w:r>
      <w:r w:rsidR="00237F83">
        <w:rPr>
          <w:rFonts w:ascii="Times New Roman" w:hAnsi="Times New Roman" w:cs="Times New Roman"/>
          <w:sz w:val="24"/>
          <w:szCs w:val="24"/>
        </w:rPr>
        <w:t xml:space="preserve"> v</w:t>
      </w:r>
      <w:r>
        <w:rPr>
          <w:rFonts w:ascii="Times New Roman" w:hAnsi="Times New Roman" w:cs="Times New Roman"/>
          <w:sz w:val="24"/>
          <w:szCs w:val="24"/>
        </w:rPr>
        <w:t>erified Collins’ statement.</w:t>
      </w:r>
    </w:p>
    <w:p w:rsidR="009C6F5A" w:rsidRPr="009C6F5A" w:rsidRDefault="009C6F5A" w:rsidP="009C6F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Banks </w:t>
      </w:r>
      <w:r w:rsidR="00237F83">
        <w:rPr>
          <w:rFonts w:ascii="Times New Roman" w:hAnsi="Times New Roman" w:cs="Times New Roman"/>
          <w:sz w:val="24"/>
          <w:szCs w:val="24"/>
        </w:rPr>
        <w:t>presented</w:t>
      </w:r>
      <w:r>
        <w:rPr>
          <w:rFonts w:ascii="Times New Roman" w:hAnsi="Times New Roman" w:cs="Times New Roman"/>
          <w:sz w:val="24"/>
          <w:szCs w:val="24"/>
        </w:rPr>
        <w:t xml:space="preserve"> </w:t>
      </w:r>
      <w:r w:rsidR="00237F83">
        <w:rPr>
          <w:rFonts w:ascii="Times New Roman" w:hAnsi="Times New Roman" w:cs="Times New Roman"/>
          <w:sz w:val="24"/>
          <w:szCs w:val="24"/>
        </w:rPr>
        <w:t>a</w:t>
      </w:r>
      <w:r>
        <w:rPr>
          <w:rFonts w:ascii="Times New Roman" w:hAnsi="Times New Roman" w:cs="Times New Roman"/>
          <w:sz w:val="24"/>
          <w:szCs w:val="24"/>
        </w:rPr>
        <w:t>dditional options</w:t>
      </w:r>
      <w:r w:rsidR="00237F83">
        <w:rPr>
          <w:rFonts w:ascii="Times New Roman" w:hAnsi="Times New Roman" w:cs="Times New Roman"/>
          <w:sz w:val="24"/>
          <w:szCs w:val="24"/>
        </w:rPr>
        <w:t>, other than litigation,</w:t>
      </w:r>
      <w:r>
        <w:rPr>
          <w:rFonts w:ascii="Times New Roman" w:hAnsi="Times New Roman" w:cs="Times New Roman"/>
          <w:sz w:val="24"/>
          <w:szCs w:val="24"/>
        </w:rPr>
        <w:t xml:space="preserve"> available to Lapeyrouse </w:t>
      </w:r>
      <w:r w:rsidR="00E93678">
        <w:rPr>
          <w:rFonts w:ascii="Times New Roman" w:hAnsi="Times New Roman" w:cs="Times New Roman"/>
          <w:sz w:val="24"/>
          <w:szCs w:val="24"/>
        </w:rPr>
        <w:t>such as</w:t>
      </w:r>
      <w:r>
        <w:rPr>
          <w:rFonts w:ascii="Times New Roman" w:hAnsi="Times New Roman" w:cs="Times New Roman"/>
          <w:sz w:val="24"/>
          <w:szCs w:val="24"/>
        </w:rPr>
        <w:t xml:space="preserve"> fish</w:t>
      </w:r>
      <w:r w:rsidR="00E93678">
        <w:rPr>
          <w:rFonts w:ascii="Times New Roman" w:hAnsi="Times New Roman" w:cs="Times New Roman"/>
          <w:sz w:val="24"/>
          <w:szCs w:val="24"/>
        </w:rPr>
        <w:t>ing</w:t>
      </w:r>
      <w:r>
        <w:rPr>
          <w:rFonts w:ascii="Times New Roman" w:hAnsi="Times New Roman" w:cs="Times New Roman"/>
          <w:sz w:val="24"/>
          <w:szCs w:val="24"/>
        </w:rPr>
        <w:t xml:space="preserve"> private oyster leases, captain</w:t>
      </w:r>
      <w:r w:rsidR="000D6455">
        <w:rPr>
          <w:rFonts w:ascii="Times New Roman" w:hAnsi="Times New Roman" w:cs="Times New Roman"/>
          <w:sz w:val="24"/>
          <w:szCs w:val="24"/>
        </w:rPr>
        <w:t>ing</w:t>
      </w:r>
      <w:r>
        <w:rPr>
          <w:rFonts w:ascii="Times New Roman" w:hAnsi="Times New Roman" w:cs="Times New Roman"/>
          <w:sz w:val="24"/>
          <w:szCs w:val="24"/>
        </w:rPr>
        <w:t xml:space="preserve"> a vessel that does have a permit, or acquire a vessel that has a permit which the current owner is willing to relinquish his permit to the Department</w:t>
      </w:r>
      <w:r w:rsidR="00E93678">
        <w:rPr>
          <w:rFonts w:ascii="Times New Roman" w:hAnsi="Times New Roman" w:cs="Times New Roman"/>
          <w:sz w:val="24"/>
          <w:szCs w:val="24"/>
        </w:rPr>
        <w:t xml:space="preserve">, which could then re-issue the permit to Lapeyrouse </w:t>
      </w:r>
      <w:r w:rsidR="000D6455">
        <w:rPr>
          <w:rFonts w:ascii="Times New Roman" w:hAnsi="Times New Roman" w:cs="Times New Roman"/>
          <w:sz w:val="24"/>
          <w:szCs w:val="24"/>
        </w:rPr>
        <w:t xml:space="preserve">for the vessel he </w:t>
      </w:r>
      <w:proofErr w:type="spellStart"/>
      <w:r w:rsidR="000D6455">
        <w:rPr>
          <w:rFonts w:ascii="Times New Roman" w:hAnsi="Times New Roman" w:cs="Times New Roman"/>
          <w:sz w:val="24"/>
          <w:szCs w:val="24"/>
        </w:rPr>
        <w:t>aquired</w:t>
      </w:r>
      <w:proofErr w:type="spellEnd"/>
      <w:r>
        <w:rPr>
          <w:rFonts w:ascii="Times New Roman" w:hAnsi="Times New Roman" w:cs="Times New Roman"/>
          <w:sz w:val="24"/>
          <w:szCs w:val="24"/>
        </w:rPr>
        <w:t>.  After acquiring the vessel and the permit, Lapeyrouse could use the acquired vessel or transfer the permit to his current vessel and transfer ownership of the acquired vessel back to the previous owner.</w:t>
      </w:r>
      <w:r w:rsidR="00237F83">
        <w:rPr>
          <w:rFonts w:ascii="Times New Roman" w:hAnsi="Times New Roman" w:cs="Times New Roman"/>
          <w:sz w:val="24"/>
          <w:szCs w:val="24"/>
        </w:rPr>
        <w:t xml:space="preserve"> </w:t>
      </w:r>
      <w:r w:rsidR="00E93678">
        <w:rPr>
          <w:rFonts w:ascii="Times New Roman" w:hAnsi="Times New Roman" w:cs="Times New Roman"/>
          <w:sz w:val="24"/>
          <w:szCs w:val="24"/>
        </w:rPr>
        <w:t>P</w:t>
      </w:r>
      <w:r w:rsidR="00237F83">
        <w:rPr>
          <w:rFonts w:ascii="Times New Roman" w:hAnsi="Times New Roman" w:cs="Times New Roman"/>
          <w:sz w:val="24"/>
          <w:szCs w:val="24"/>
        </w:rPr>
        <w:t xml:space="preserve">recedent </w:t>
      </w:r>
      <w:r w:rsidR="00E93678">
        <w:rPr>
          <w:rFonts w:ascii="Times New Roman" w:hAnsi="Times New Roman" w:cs="Times New Roman"/>
          <w:sz w:val="24"/>
          <w:szCs w:val="24"/>
        </w:rPr>
        <w:t xml:space="preserve">exists </w:t>
      </w:r>
      <w:r w:rsidR="00237F83">
        <w:rPr>
          <w:rFonts w:ascii="Times New Roman" w:hAnsi="Times New Roman" w:cs="Times New Roman"/>
          <w:sz w:val="24"/>
          <w:szCs w:val="24"/>
        </w:rPr>
        <w:t>for such a scenario.</w:t>
      </w:r>
    </w:p>
    <w:p w:rsidR="009C6F5A" w:rsidRDefault="009C6F5A" w:rsidP="009C6F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Banks </w:t>
      </w:r>
      <w:r w:rsidR="00237F83">
        <w:rPr>
          <w:rFonts w:ascii="Times New Roman" w:hAnsi="Times New Roman" w:cs="Times New Roman"/>
          <w:sz w:val="24"/>
          <w:szCs w:val="24"/>
        </w:rPr>
        <w:t>stated</w:t>
      </w:r>
      <w:r>
        <w:rPr>
          <w:rFonts w:ascii="Times New Roman" w:hAnsi="Times New Roman" w:cs="Times New Roman"/>
          <w:sz w:val="24"/>
          <w:szCs w:val="24"/>
        </w:rPr>
        <w:t xml:space="preserve"> </w:t>
      </w:r>
      <w:r w:rsidR="00237F83">
        <w:rPr>
          <w:rFonts w:ascii="Times New Roman" w:hAnsi="Times New Roman" w:cs="Times New Roman"/>
          <w:sz w:val="24"/>
          <w:szCs w:val="24"/>
        </w:rPr>
        <w:t>t</w:t>
      </w:r>
      <w:r>
        <w:rPr>
          <w:rFonts w:ascii="Times New Roman" w:hAnsi="Times New Roman" w:cs="Times New Roman"/>
          <w:sz w:val="24"/>
          <w:szCs w:val="24"/>
        </w:rPr>
        <w:t>he Department has issued almost 800 permits.</w:t>
      </w:r>
    </w:p>
    <w:p w:rsidR="009C6F5A" w:rsidRDefault="00237F83" w:rsidP="009C6F5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 Lapeyrouse asked how someone could get a “hardship permit.”</w:t>
      </w:r>
    </w:p>
    <w:p w:rsidR="00237F83" w:rsidRDefault="00237F83" w:rsidP="00237F8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explained a person would have to have submitted an application to the Department for a new permit by December 31, 2009, be denied a permit, </w:t>
      </w:r>
      <w:r w:rsidR="00480D3C">
        <w:rPr>
          <w:rFonts w:ascii="Times New Roman" w:hAnsi="Times New Roman" w:cs="Times New Roman"/>
          <w:sz w:val="24"/>
          <w:szCs w:val="24"/>
        </w:rPr>
        <w:t>apply for appeal within 30 days of being denied, come before the board and prove a hardship existed as defined by law and regulation.</w:t>
      </w:r>
    </w:p>
    <w:p w:rsidR="00480D3C" w:rsidRDefault="00480D3C" w:rsidP="00237F8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Lapeyrouse asked if hardship stipulations were established within the law.</w:t>
      </w:r>
    </w:p>
    <w:p w:rsidR="00480D3C" w:rsidRDefault="00480D3C" w:rsidP="00237F83">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Garrett confirmed they were.</w:t>
      </w:r>
    </w:p>
    <w:p w:rsidR="00480D3C" w:rsidRDefault="00480D3C" w:rsidP="00480D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Keif</w:t>
      </w:r>
      <w:proofErr w:type="spellEnd"/>
      <w:r>
        <w:rPr>
          <w:rFonts w:ascii="Times New Roman" w:hAnsi="Times New Roman" w:cs="Times New Roman"/>
          <w:sz w:val="24"/>
          <w:szCs w:val="24"/>
        </w:rPr>
        <w:t xml:space="preserve"> (sp?), audience member, asked if Lapeyrouse could apply for a permit if he could prove he did not receive a notice by mail.</w:t>
      </w:r>
    </w:p>
    <w:p w:rsidR="00480D3C" w:rsidRDefault="00480D3C" w:rsidP="00480D3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reaffirmed that </w:t>
      </w:r>
      <w:proofErr w:type="spellStart"/>
      <w:r>
        <w:rPr>
          <w:rFonts w:ascii="Times New Roman" w:hAnsi="Times New Roman" w:cs="Times New Roman"/>
          <w:sz w:val="24"/>
          <w:szCs w:val="24"/>
        </w:rPr>
        <w:t>Lapeyrouse’s</w:t>
      </w:r>
      <w:proofErr w:type="spellEnd"/>
      <w:r>
        <w:rPr>
          <w:rFonts w:ascii="Times New Roman" w:hAnsi="Times New Roman" w:cs="Times New Roman"/>
          <w:sz w:val="24"/>
          <w:szCs w:val="24"/>
        </w:rPr>
        <w:t xml:space="preserve"> </w:t>
      </w:r>
      <w:r w:rsidR="00E93678">
        <w:rPr>
          <w:rFonts w:ascii="Times New Roman" w:hAnsi="Times New Roman" w:cs="Times New Roman"/>
          <w:sz w:val="24"/>
          <w:szCs w:val="24"/>
        </w:rPr>
        <w:t xml:space="preserve">only </w:t>
      </w:r>
      <w:r>
        <w:rPr>
          <w:rFonts w:ascii="Times New Roman" w:hAnsi="Times New Roman" w:cs="Times New Roman"/>
          <w:sz w:val="24"/>
          <w:szCs w:val="24"/>
        </w:rPr>
        <w:t>option for a new permit was litigation.</w:t>
      </w:r>
    </w:p>
    <w:p w:rsidR="00480D3C" w:rsidRDefault="00480D3C" w:rsidP="00480D3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Lapeyrouse asked if notice was sent </w:t>
      </w:r>
      <w:r w:rsidR="00E93678">
        <w:rPr>
          <w:rFonts w:ascii="Times New Roman" w:hAnsi="Times New Roman" w:cs="Times New Roman"/>
          <w:sz w:val="24"/>
          <w:szCs w:val="24"/>
        </w:rPr>
        <w:t xml:space="preserve">via </w:t>
      </w:r>
      <w:r>
        <w:rPr>
          <w:rFonts w:ascii="Times New Roman" w:hAnsi="Times New Roman" w:cs="Times New Roman"/>
          <w:sz w:val="24"/>
          <w:szCs w:val="24"/>
        </w:rPr>
        <w:t>registered</w:t>
      </w:r>
      <w:r w:rsidR="00E93678">
        <w:rPr>
          <w:rFonts w:ascii="Times New Roman" w:hAnsi="Times New Roman" w:cs="Times New Roman"/>
          <w:sz w:val="24"/>
          <w:szCs w:val="24"/>
        </w:rPr>
        <w:t xml:space="preserve"> mail</w:t>
      </w:r>
      <w:r>
        <w:rPr>
          <w:rFonts w:ascii="Times New Roman" w:hAnsi="Times New Roman" w:cs="Times New Roman"/>
          <w:sz w:val="24"/>
          <w:szCs w:val="24"/>
        </w:rPr>
        <w:t>.</w:t>
      </w:r>
    </w:p>
    <w:p w:rsidR="00480D3C" w:rsidRDefault="00480D3C" w:rsidP="00480D3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Banks stated notices were not sent as registered (certified) letter</w:t>
      </w:r>
      <w:r w:rsidR="00E93678">
        <w:rPr>
          <w:rFonts w:ascii="Times New Roman" w:hAnsi="Times New Roman" w:cs="Times New Roman"/>
          <w:sz w:val="24"/>
          <w:szCs w:val="24"/>
        </w:rPr>
        <w:t>.</w:t>
      </w:r>
    </w:p>
    <w:p w:rsidR="00290CFC" w:rsidRDefault="00290CFC" w:rsidP="00290C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 Lapeyrouse asked what it takes to change regulations approved by the Louisiana Wildlife and Fisheries Commission that are not explicitly stated in the law to accommodate cases that fall through the cracks.</w:t>
      </w:r>
    </w:p>
    <w:p w:rsidR="00290CFC" w:rsidRDefault="00290CFC" w:rsidP="00290CF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Garrett said chang</w:t>
      </w:r>
      <w:r w:rsidR="00E93678">
        <w:rPr>
          <w:rFonts w:ascii="Times New Roman" w:hAnsi="Times New Roman" w:cs="Times New Roman"/>
          <w:sz w:val="24"/>
          <w:szCs w:val="24"/>
        </w:rPr>
        <w:t>ing</w:t>
      </w:r>
      <w:r>
        <w:rPr>
          <w:rFonts w:ascii="Times New Roman" w:hAnsi="Times New Roman" w:cs="Times New Roman"/>
          <w:sz w:val="24"/>
          <w:szCs w:val="24"/>
        </w:rPr>
        <w:t xml:space="preserve"> regulations would require a notice of intent be presented to the Commission, followed by a 90-day public comment period, followed by a 30-day legislative oversight review period </w:t>
      </w:r>
      <w:r w:rsidR="00E93678">
        <w:rPr>
          <w:rFonts w:ascii="Times New Roman" w:hAnsi="Times New Roman" w:cs="Times New Roman"/>
          <w:sz w:val="24"/>
          <w:szCs w:val="24"/>
        </w:rPr>
        <w:t>after</w:t>
      </w:r>
      <w:r>
        <w:rPr>
          <w:rFonts w:ascii="Times New Roman" w:hAnsi="Times New Roman" w:cs="Times New Roman"/>
          <w:sz w:val="24"/>
          <w:szCs w:val="24"/>
        </w:rPr>
        <w:t xml:space="preserve"> which time any change would become effective.</w:t>
      </w:r>
    </w:p>
    <w:p w:rsidR="00290CFC" w:rsidRDefault="00290CFC" w:rsidP="00290CF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further explained that the law has the same stipulations concerning the </w:t>
      </w:r>
      <w:r w:rsidR="005A378F">
        <w:rPr>
          <w:rFonts w:ascii="Times New Roman" w:hAnsi="Times New Roman" w:cs="Times New Roman"/>
          <w:sz w:val="24"/>
          <w:szCs w:val="24"/>
        </w:rPr>
        <w:t xml:space="preserve">December 31, 2009 </w:t>
      </w:r>
      <w:r>
        <w:rPr>
          <w:rFonts w:ascii="Times New Roman" w:hAnsi="Times New Roman" w:cs="Times New Roman"/>
          <w:sz w:val="24"/>
          <w:szCs w:val="24"/>
        </w:rPr>
        <w:t xml:space="preserve">application deadline and </w:t>
      </w:r>
      <w:r w:rsidR="005A378F">
        <w:rPr>
          <w:rFonts w:ascii="Times New Roman" w:hAnsi="Times New Roman" w:cs="Times New Roman"/>
          <w:sz w:val="24"/>
          <w:szCs w:val="24"/>
        </w:rPr>
        <w:t>it would not be possible to allow those seeking their initial permit to apply for a permit by attempting to change the regulations since the regulations must follow the law.</w:t>
      </w:r>
    </w:p>
    <w:p w:rsidR="005A378F" w:rsidRDefault="005A378F" w:rsidP="00290CF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Lapeyrouse asked if State Representative Wooton, the author of the permit bill, was consulted by LDWF</w:t>
      </w:r>
      <w:r w:rsidR="00815698">
        <w:rPr>
          <w:rFonts w:ascii="Times New Roman" w:hAnsi="Times New Roman" w:cs="Times New Roman"/>
          <w:sz w:val="24"/>
          <w:szCs w:val="24"/>
        </w:rPr>
        <w:t xml:space="preserve"> while drafting the regulations.</w:t>
      </w:r>
    </w:p>
    <w:p w:rsidR="00815698" w:rsidRDefault="00815698" w:rsidP="00815698">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said </w:t>
      </w:r>
      <w:r w:rsidR="00E93678">
        <w:rPr>
          <w:rFonts w:ascii="Times New Roman" w:hAnsi="Times New Roman" w:cs="Times New Roman"/>
          <w:sz w:val="24"/>
          <w:szCs w:val="24"/>
        </w:rPr>
        <w:t>Wooton</w:t>
      </w:r>
      <w:r>
        <w:rPr>
          <w:rFonts w:ascii="Times New Roman" w:hAnsi="Times New Roman" w:cs="Times New Roman"/>
          <w:sz w:val="24"/>
          <w:szCs w:val="24"/>
        </w:rPr>
        <w:t xml:space="preserve"> had not</w:t>
      </w:r>
      <w:r w:rsidR="00E93678">
        <w:rPr>
          <w:rFonts w:ascii="Times New Roman" w:hAnsi="Times New Roman" w:cs="Times New Roman"/>
          <w:sz w:val="24"/>
          <w:szCs w:val="24"/>
        </w:rPr>
        <w:t xml:space="preserve"> </w:t>
      </w:r>
      <w:r w:rsidR="000D6455">
        <w:rPr>
          <w:rFonts w:ascii="Times New Roman" w:hAnsi="Times New Roman" w:cs="Times New Roman"/>
          <w:sz w:val="24"/>
          <w:szCs w:val="24"/>
        </w:rPr>
        <w:t xml:space="preserve">been </w:t>
      </w:r>
      <w:r w:rsidR="00E93678">
        <w:rPr>
          <w:rFonts w:ascii="Times New Roman" w:hAnsi="Times New Roman" w:cs="Times New Roman"/>
          <w:sz w:val="24"/>
          <w:szCs w:val="24"/>
        </w:rPr>
        <w:t>consulted</w:t>
      </w:r>
      <w:r w:rsidR="000D6455">
        <w:rPr>
          <w:rFonts w:ascii="Times New Roman" w:hAnsi="Times New Roman" w:cs="Times New Roman"/>
          <w:sz w:val="24"/>
          <w:szCs w:val="24"/>
        </w:rPr>
        <w:t xml:space="preserve"> by the Department that he was aware of</w:t>
      </w:r>
      <w:r>
        <w:rPr>
          <w:rFonts w:ascii="Times New Roman" w:hAnsi="Times New Roman" w:cs="Times New Roman"/>
          <w:sz w:val="24"/>
          <w:szCs w:val="24"/>
        </w:rPr>
        <w:t>.</w:t>
      </w:r>
    </w:p>
    <w:p w:rsidR="00815698" w:rsidRDefault="00B4787C"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Garrett stated the Department’s hands are tied by the law</w:t>
      </w:r>
      <w:r w:rsidR="000D6455">
        <w:rPr>
          <w:rFonts w:ascii="Times New Roman" w:hAnsi="Times New Roman" w:cs="Times New Roman"/>
          <w:sz w:val="24"/>
          <w:szCs w:val="24"/>
        </w:rPr>
        <w:t xml:space="preserve"> in this particular instance</w:t>
      </w:r>
      <w:r>
        <w:rPr>
          <w:rFonts w:ascii="Times New Roman" w:hAnsi="Times New Roman" w:cs="Times New Roman"/>
          <w:sz w:val="24"/>
          <w:szCs w:val="24"/>
        </w:rPr>
        <w:t>.</w:t>
      </w:r>
    </w:p>
    <w:p w:rsidR="00B4787C" w:rsidRDefault="00B4787C"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Encalade asked when the law becomes void.</w:t>
      </w:r>
    </w:p>
    <w:p w:rsidR="00B4787C" w:rsidRDefault="00B4787C" w:rsidP="00B4787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Garrett/Banks stated November 15, 2013 </w:t>
      </w:r>
      <w:r w:rsidR="00E93678">
        <w:rPr>
          <w:rFonts w:ascii="Times New Roman" w:hAnsi="Times New Roman" w:cs="Times New Roman"/>
          <w:sz w:val="24"/>
          <w:szCs w:val="24"/>
        </w:rPr>
        <w:t>[</w:t>
      </w:r>
      <w:r>
        <w:rPr>
          <w:rFonts w:ascii="Times New Roman" w:hAnsi="Times New Roman" w:cs="Times New Roman"/>
          <w:sz w:val="24"/>
          <w:szCs w:val="24"/>
        </w:rPr>
        <w:t>as the law currently exists</w:t>
      </w:r>
      <w:r w:rsidR="00E93678">
        <w:rPr>
          <w:rFonts w:ascii="Times New Roman" w:hAnsi="Times New Roman" w:cs="Times New Roman"/>
          <w:sz w:val="24"/>
          <w:szCs w:val="24"/>
        </w:rPr>
        <w:t>]</w:t>
      </w:r>
      <w:r>
        <w:rPr>
          <w:rFonts w:ascii="Times New Roman" w:hAnsi="Times New Roman" w:cs="Times New Roman"/>
          <w:sz w:val="24"/>
          <w:szCs w:val="24"/>
        </w:rPr>
        <w:t>.</w:t>
      </w:r>
    </w:p>
    <w:p w:rsidR="00B4787C" w:rsidRDefault="00B4787C"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Encalade suggested Lapeyrouse bring his case before the Oyster Task Force so suggested changes to the law can be </w:t>
      </w:r>
      <w:r w:rsidR="00E93678">
        <w:rPr>
          <w:rFonts w:ascii="Times New Roman" w:hAnsi="Times New Roman" w:cs="Times New Roman"/>
          <w:sz w:val="24"/>
          <w:szCs w:val="24"/>
        </w:rPr>
        <w:t>drafted</w:t>
      </w:r>
      <w:r>
        <w:rPr>
          <w:rFonts w:ascii="Times New Roman" w:hAnsi="Times New Roman" w:cs="Times New Roman"/>
          <w:sz w:val="24"/>
          <w:szCs w:val="24"/>
        </w:rPr>
        <w:t xml:space="preserve"> now. </w:t>
      </w:r>
    </w:p>
    <w:p w:rsidR="00B4787C" w:rsidRDefault="00E93678"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Jurisic</w:t>
      </w:r>
      <w:r w:rsidR="00B4787C">
        <w:rPr>
          <w:rFonts w:ascii="Times New Roman" w:hAnsi="Times New Roman" w:cs="Times New Roman"/>
          <w:sz w:val="24"/>
          <w:szCs w:val="24"/>
        </w:rPr>
        <w:t xml:space="preserve"> suggested Lapeyrouse take up his plea with whoever replaces Wooton </w:t>
      </w:r>
      <w:r>
        <w:rPr>
          <w:rFonts w:ascii="Times New Roman" w:hAnsi="Times New Roman" w:cs="Times New Roman"/>
          <w:sz w:val="24"/>
          <w:szCs w:val="24"/>
        </w:rPr>
        <w:t xml:space="preserve">as state representative </w:t>
      </w:r>
      <w:r w:rsidR="00B4787C">
        <w:rPr>
          <w:rFonts w:ascii="Times New Roman" w:hAnsi="Times New Roman" w:cs="Times New Roman"/>
          <w:sz w:val="24"/>
          <w:szCs w:val="24"/>
        </w:rPr>
        <w:t>since his term will be up at the first of the year.</w:t>
      </w:r>
    </w:p>
    <w:p w:rsidR="00B4787C" w:rsidRDefault="00E93678"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Jurisic</w:t>
      </w:r>
      <w:r w:rsidR="00B4787C">
        <w:rPr>
          <w:rFonts w:ascii="Times New Roman" w:hAnsi="Times New Roman" w:cs="Times New Roman"/>
          <w:sz w:val="24"/>
          <w:szCs w:val="24"/>
        </w:rPr>
        <w:t xml:space="preserve"> stated that St. Bernard oyster fishermen were well represented during the drafting of the wording of what would eventually become </w:t>
      </w:r>
      <w:r>
        <w:rPr>
          <w:rFonts w:ascii="Times New Roman" w:hAnsi="Times New Roman" w:cs="Times New Roman"/>
          <w:sz w:val="24"/>
          <w:szCs w:val="24"/>
        </w:rPr>
        <w:t xml:space="preserve">part of </w:t>
      </w:r>
      <w:r w:rsidR="00B4787C">
        <w:rPr>
          <w:rFonts w:ascii="Times New Roman" w:hAnsi="Times New Roman" w:cs="Times New Roman"/>
          <w:sz w:val="24"/>
          <w:szCs w:val="24"/>
        </w:rPr>
        <w:t xml:space="preserve">the law </w:t>
      </w:r>
      <w:r>
        <w:rPr>
          <w:rFonts w:ascii="Times New Roman" w:hAnsi="Times New Roman" w:cs="Times New Roman"/>
          <w:sz w:val="24"/>
          <w:szCs w:val="24"/>
        </w:rPr>
        <w:t xml:space="preserve">that </w:t>
      </w:r>
      <w:r w:rsidR="00B4787C">
        <w:rPr>
          <w:rFonts w:ascii="Times New Roman" w:hAnsi="Times New Roman" w:cs="Times New Roman"/>
          <w:sz w:val="24"/>
          <w:szCs w:val="24"/>
        </w:rPr>
        <w:t>creat</w:t>
      </w:r>
      <w:r>
        <w:rPr>
          <w:rFonts w:ascii="Times New Roman" w:hAnsi="Times New Roman" w:cs="Times New Roman"/>
          <w:sz w:val="24"/>
          <w:szCs w:val="24"/>
        </w:rPr>
        <w:t>ed</w:t>
      </w:r>
      <w:r w:rsidR="00B4787C">
        <w:rPr>
          <w:rFonts w:ascii="Times New Roman" w:hAnsi="Times New Roman" w:cs="Times New Roman"/>
          <w:sz w:val="24"/>
          <w:szCs w:val="24"/>
        </w:rPr>
        <w:t xml:space="preserve"> the permit.</w:t>
      </w:r>
    </w:p>
    <w:p w:rsidR="00296EDC" w:rsidRDefault="00296EDC" w:rsidP="00B4787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Collins pointed out that changing the law would not help Lapeyrouse this year and asked Garrett what the fastest alternative to a permit Lapeyrouse </w:t>
      </w:r>
      <w:r w:rsidR="00E93678">
        <w:rPr>
          <w:rFonts w:ascii="Times New Roman" w:hAnsi="Times New Roman" w:cs="Times New Roman"/>
          <w:sz w:val="24"/>
          <w:szCs w:val="24"/>
        </w:rPr>
        <w:t>was</w:t>
      </w:r>
      <w:r>
        <w:rPr>
          <w:rFonts w:ascii="Times New Roman" w:hAnsi="Times New Roman" w:cs="Times New Roman"/>
          <w:sz w:val="24"/>
          <w:szCs w:val="24"/>
        </w:rPr>
        <w:t>.</w:t>
      </w:r>
      <w:r>
        <w:rPr>
          <w:rFonts w:ascii="Times New Roman" w:hAnsi="Times New Roman" w:cs="Times New Roman"/>
          <w:sz w:val="24"/>
          <w:szCs w:val="24"/>
        </w:rPr>
        <w:tab/>
      </w:r>
    </w:p>
    <w:p w:rsidR="00296EDC" w:rsidRDefault="00296EDC" w:rsidP="00296ED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Garrett did not believe there was quick pathway to a </w:t>
      </w:r>
      <w:r w:rsidR="00E93678">
        <w:rPr>
          <w:rFonts w:ascii="Times New Roman" w:hAnsi="Times New Roman" w:cs="Times New Roman"/>
          <w:sz w:val="24"/>
          <w:szCs w:val="24"/>
        </w:rPr>
        <w:t xml:space="preserve">new </w:t>
      </w:r>
      <w:r>
        <w:rPr>
          <w:rFonts w:ascii="Times New Roman" w:hAnsi="Times New Roman" w:cs="Times New Roman"/>
          <w:sz w:val="24"/>
          <w:szCs w:val="24"/>
        </w:rPr>
        <w:t xml:space="preserve">permit </w:t>
      </w:r>
      <w:r w:rsidR="00E93678">
        <w:rPr>
          <w:rFonts w:ascii="Times New Roman" w:hAnsi="Times New Roman" w:cs="Times New Roman"/>
          <w:sz w:val="24"/>
          <w:szCs w:val="24"/>
        </w:rPr>
        <w:t xml:space="preserve">was available </w:t>
      </w:r>
      <w:r>
        <w:rPr>
          <w:rFonts w:ascii="Times New Roman" w:hAnsi="Times New Roman" w:cs="Times New Roman"/>
          <w:sz w:val="24"/>
          <w:szCs w:val="24"/>
        </w:rPr>
        <w:t>and referred back to the options previously presented by both himself and Banks.</w:t>
      </w:r>
    </w:p>
    <w:p w:rsidR="00296EDC" w:rsidRDefault="00296EDC" w:rsidP="00296ED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Vujnovich asked what the outcome of going to court would be.</w:t>
      </w:r>
    </w:p>
    <w:p w:rsidR="00296EDC" w:rsidRDefault="00296EDC" w:rsidP="00296EDC">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Garrett told Vujnovich that if the judge interpreted the law differently than the Department, then the Department would </w:t>
      </w:r>
      <w:r w:rsidR="00A54ABE">
        <w:rPr>
          <w:rFonts w:ascii="Times New Roman" w:hAnsi="Times New Roman" w:cs="Times New Roman"/>
          <w:sz w:val="24"/>
          <w:szCs w:val="24"/>
        </w:rPr>
        <w:t>follow the judge’s interpretation going forward.</w:t>
      </w:r>
    </w:p>
    <w:p w:rsidR="00A54ABE" w:rsidRDefault="00A54ABE" w:rsidP="00A54AB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Encalade thought the Department has obtained a court’s opinion on laws in the past.</w:t>
      </w:r>
    </w:p>
    <w:p w:rsidR="00A54ABE" w:rsidRDefault="00A54ABE" w:rsidP="00A54AB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Banks reminded the board that there are those who watch the Department to make sure it follows the law and if a</w:t>
      </w:r>
      <w:r w:rsidR="0020074E">
        <w:rPr>
          <w:rFonts w:ascii="Times New Roman" w:hAnsi="Times New Roman" w:cs="Times New Roman"/>
          <w:sz w:val="24"/>
          <w:szCs w:val="24"/>
        </w:rPr>
        <w:t xml:space="preserve"> </w:t>
      </w:r>
      <w:r>
        <w:rPr>
          <w:rFonts w:ascii="Times New Roman" w:hAnsi="Times New Roman" w:cs="Times New Roman"/>
          <w:sz w:val="24"/>
          <w:szCs w:val="24"/>
        </w:rPr>
        <w:t>n</w:t>
      </w:r>
      <w:r w:rsidR="0020074E">
        <w:rPr>
          <w:rFonts w:ascii="Times New Roman" w:hAnsi="Times New Roman" w:cs="Times New Roman"/>
          <w:sz w:val="24"/>
          <w:szCs w:val="24"/>
        </w:rPr>
        <w:t>ew</w:t>
      </w:r>
      <w:r>
        <w:rPr>
          <w:rFonts w:ascii="Times New Roman" w:hAnsi="Times New Roman" w:cs="Times New Roman"/>
          <w:sz w:val="24"/>
          <w:szCs w:val="24"/>
        </w:rPr>
        <w:t xml:space="preserve"> permit was issued it would not be in the spirit of the law.</w:t>
      </w:r>
    </w:p>
    <w:p w:rsidR="00A54ABE" w:rsidRDefault="00A54ABE" w:rsidP="00A54AB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 Lapeyrouse asked if Charles would still have to come before the board if a judge issued a favorable interpretation of the law.</w:t>
      </w:r>
    </w:p>
    <w:p w:rsidR="00A54ABE" w:rsidRDefault="00A54ABE" w:rsidP="00A54ABE">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Garrett said it depended on the judge’s interpretation.</w:t>
      </w:r>
    </w:p>
    <w:p w:rsidR="00E24D93" w:rsidRDefault="00E24D93" w:rsidP="00A54ABE">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Encalade suggested a judge may tell the Department to issue a permit [thereby bypassing the board]</w:t>
      </w:r>
    </w:p>
    <w:p w:rsidR="00E24D93" w:rsidRPr="00475D1D" w:rsidRDefault="00E24D93" w:rsidP="00E24D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Encalade expressed the need to put </w:t>
      </w:r>
      <w:proofErr w:type="spellStart"/>
      <w:r>
        <w:rPr>
          <w:rFonts w:ascii="Times New Roman" w:hAnsi="Times New Roman" w:cs="Times New Roman"/>
          <w:sz w:val="24"/>
          <w:szCs w:val="24"/>
        </w:rPr>
        <w:t>Lapeyrouse’s</w:t>
      </w:r>
      <w:proofErr w:type="spellEnd"/>
      <w:r>
        <w:rPr>
          <w:rFonts w:ascii="Times New Roman" w:hAnsi="Times New Roman" w:cs="Times New Roman"/>
          <w:sz w:val="24"/>
          <w:szCs w:val="24"/>
        </w:rPr>
        <w:t xml:space="preserve"> case on the agenda for the next meeting as an action item at which time the board could draft a letter to Secretary of Wildlife and Fisheries Robert Barham stating their support of Lapeyrouse having a </w:t>
      </w:r>
      <w:r w:rsidR="0020074E">
        <w:rPr>
          <w:rFonts w:ascii="Times New Roman" w:hAnsi="Times New Roman" w:cs="Times New Roman"/>
          <w:sz w:val="24"/>
          <w:szCs w:val="24"/>
        </w:rPr>
        <w:t xml:space="preserve">new </w:t>
      </w:r>
      <w:r>
        <w:rPr>
          <w:rFonts w:ascii="Times New Roman" w:hAnsi="Times New Roman" w:cs="Times New Roman"/>
          <w:sz w:val="24"/>
          <w:szCs w:val="24"/>
        </w:rPr>
        <w:t>permit issued to him.</w:t>
      </w:r>
    </w:p>
    <w:p w:rsidR="00A3548C" w:rsidRPr="00D63376" w:rsidRDefault="00A3548C" w:rsidP="00A3548C">
      <w:pPr>
        <w:pStyle w:val="ListParagraph"/>
        <w:spacing w:after="0" w:line="240" w:lineRule="auto"/>
        <w:ind w:left="0"/>
        <w:rPr>
          <w:rFonts w:ascii="Times New Roman" w:hAnsi="Times New Roman" w:cs="Times New Roman"/>
          <w:sz w:val="24"/>
          <w:szCs w:val="24"/>
        </w:rPr>
      </w:pPr>
    </w:p>
    <w:p w:rsidR="002F7CAA" w:rsidRPr="00D63376" w:rsidRDefault="002F7CAA" w:rsidP="002F7CAA">
      <w:pPr>
        <w:spacing w:after="0"/>
        <w:ind w:left="720"/>
        <w:rPr>
          <w:rFonts w:ascii="Times New Roman" w:hAnsi="Times New Roman" w:cs="Times New Roman"/>
          <w:sz w:val="24"/>
          <w:szCs w:val="24"/>
        </w:rPr>
      </w:pPr>
    </w:p>
    <w:p w:rsidR="002F7CAA" w:rsidRPr="00D63376" w:rsidRDefault="002F7CAA" w:rsidP="002F7CAA">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Adjourn</w:t>
      </w:r>
    </w:p>
    <w:p w:rsidR="002F7CAA" w:rsidRPr="00D63376" w:rsidRDefault="00C877D5" w:rsidP="002F7CA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Encalade</w:t>
      </w:r>
      <w:r w:rsidR="002F7CAA" w:rsidRPr="00D63376">
        <w:rPr>
          <w:rFonts w:ascii="Times New Roman" w:hAnsi="Times New Roman" w:cs="Times New Roman"/>
          <w:sz w:val="24"/>
          <w:szCs w:val="24"/>
        </w:rPr>
        <w:t xml:space="preserve"> – Motion to Adjourn</w:t>
      </w:r>
    </w:p>
    <w:p w:rsidR="002F7CAA" w:rsidRPr="0027732D" w:rsidRDefault="00C877D5" w:rsidP="002F7CAA">
      <w:pPr>
        <w:pStyle w:val="ListParagraph"/>
        <w:numPr>
          <w:ilvl w:val="1"/>
          <w:numId w:val="4"/>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Collins</w:t>
      </w:r>
      <w:r w:rsidR="002F7CAA" w:rsidRPr="0027732D">
        <w:rPr>
          <w:rFonts w:ascii="Times New Roman" w:hAnsi="Times New Roman" w:cs="Times New Roman"/>
          <w:sz w:val="24"/>
          <w:szCs w:val="24"/>
        </w:rPr>
        <w:t xml:space="preserve"> – Seconded</w:t>
      </w:r>
    </w:p>
    <w:p w:rsidR="002F7CAA" w:rsidRPr="00D63376" w:rsidRDefault="002F7CAA" w:rsidP="002F7CAA">
      <w:pPr>
        <w:pStyle w:val="ListParagraph"/>
        <w:numPr>
          <w:ilvl w:val="1"/>
          <w:numId w:val="4"/>
        </w:numPr>
        <w:spacing w:after="0" w:line="240" w:lineRule="auto"/>
        <w:ind w:left="144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C877D5" w:rsidRDefault="00C877D5" w:rsidP="002F7CAA">
      <w:pPr>
        <w:spacing w:before="100" w:beforeAutospacing="1" w:after="0" w:line="240" w:lineRule="auto"/>
        <w:rPr>
          <w:rFonts w:ascii="Times New Roman" w:eastAsia="Times New Roman" w:hAnsi="Times New Roman" w:cs="Times New Roman"/>
          <w:sz w:val="24"/>
          <w:szCs w:val="24"/>
        </w:rPr>
      </w:pP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Meeting adjourned at 1</w:t>
      </w:r>
      <w:r>
        <w:rPr>
          <w:rFonts w:ascii="Times New Roman" w:eastAsia="Times New Roman" w:hAnsi="Times New Roman" w:cs="Times New Roman"/>
          <w:sz w:val="24"/>
          <w:szCs w:val="24"/>
        </w:rPr>
        <w:t>1</w:t>
      </w:r>
      <w:r w:rsidRPr="00D63376">
        <w:rPr>
          <w:rFonts w:ascii="Times New Roman" w:eastAsia="Times New Roman" w:hAnsi="Times New Roman" w:cs="Times New Roman"/>
          <w:sz w:val="24"/>
          <w:szCs w:val="24"/>
        </w:rPr>
        <w:t>:</w:t>
      </w:r>
      <w:r w:rsidR="004A4975">
        <w:rPr>
          <w:rFonts w:ascii="Times New Roman" w:eastAsia="Times New Roman" w:hAnsi="Times New Roman" w:cs="Times New Roman"/>
          <w:sz w:val="24"/>
          <w:szCs w:val="24"/>
        </w:rPr>
        <w:t>2</w:t>
      </w:r>
      <w:r w:rsidR="0027732D">
        <w:rPr>
          <w:rFonts w:ascii="Times New Roman" w:eastAsia="Times New Roman" w:hAnsi="Times New Roman" w:cs="Times New Roman"/>
          <w:sz w:val="24"/>
          <w:szCs w:val="24"/>
        </w:rPr>
        <w:t>4</w:t>
      </w:r>
      <w:r w:rsidR="004A4975">
        <w:rPr>
          <w:rFonts w:ascii="Times New Roman" w:eastAsia="Times New Roman" w:hAnsi="Times New Roman" w:cs="Times New Roman"/>
          <w:sz w:val="24"/>
          <w:szCs w:val="24"/>
        </w:rPr>
        <w:t>a</w:t>
      </w:r>
      <w:r w:rsidRPr="00D63376">
        <w:rPr>
          <w:rFonts w:ascii="Times New Roman" w:eastAsia="Times New Roman" w:hAnsi="Times New Roman" w:cs="Times New Roman"/>
          <w:sz w:val="24"/>
          <w:szCs w:val="24"/>
        </w:rPr>
        <w:t>m</w:t>
      </w:r>
    </w:p>
    <w:p w:rsidR="002F7CAA" w:rsidRPr="00D63376" w:rsidRDefault="002F7CAA" w:rsidP="002F7CAA">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Duration of Meeting: </w:t>
      </w:r>
      <w:r w:rsidR="004A4975">
        <w:rPr>
          <w:rFonts w:ascii="Times New Roman" w:eastAsia="Times New Roman" w:hAnsi="Times New Roman" w:cs="Times New Roman"/>
          <w:sz w:val="24"/>
          <w:szCs w:val="24"/>
        </w:rPr>
        <w:t>1hr. 22</w:t>
      </w:r>
      <w:r w:rsidRPr="00D63376">
        <w:rPr>
          <w:rFonts w:ascii="Times New Roman" w:eastAsia="Times New Roman" w:hAnsi="Times New Roman" w:cs="Times New Roman"/>
          <w:sz w:val="24"/>
          <w:szCs w:val="24"/>
        </w:rPr>
        <w:t xml:space="preserve"> min.</w:t>
      </w:r>
    </w:p>
    <w:p w:rsidR="002F7CAA" w:rsidRDefault="002F7CAA" w:rsidP="002F7CAA">
      <w:pPr>
        <w:spacing w:before="100" w:beforeAutospacing="1" w:after="0" w:line="240" w:lineRule="auto"/>
        <w:rPr>
          <w:rStyle w:val="Emphasis"/>
          <w:rFonts w:ascii="Times New Roman" w:hAnsi="Times New Roman" w:cs="Times New Roman"/>
          <w:i w:val="0"/>
          <w:sz w:val="24"/>
          <w:szCs w:val="24"/>
        </w:rPr>
      </w:pPr>
      <w:r w:rsidRPr="00D63376">
        <w:rPr>
          <w:rStyle w:val="Emphasis"/>
          <w:rFonts w:ascii="Times New Roman" w:hAnsi="Times New Roman" w:cs="Times New Roman"/>
          <w:sz w:val="24"/>
          <w:szCs w:val="24"/>
        </w:rPr>
        <w:t>Minutes submitted by Ty Lindsey, LDWF Biologist</w:t>
      </w:r>
    </w:p>
    <w:p w:rsidR="002F7CAA" w:rsidRPr="00583E2A" w:rsidRDefault="002F7CAA" w:rsidP="002F7CAA">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sz w:val="24"/>
          <w:szCs w:val="24"/>
        </w:rPr>
        <w:t>*</w:t>
      </w:r>
      <w:r w:rsidR="000D6455">
        <w:rPr>
          <w:rStyle w:val="Emphasis"/>
          <w:rFonts w:ascii="Times New Roman" w:hAnsi="Times New Roman" w:cs="Times New Roman"/>
          <w:sz w:val="24"/>
          <w:szCs w:val="24"/>
        </w:rPr>
        <w:t>*</w:t>
      </w:r>
      <w:r>
        <w:rPr>
          <w:rStyle w:val="Emphasis"/>
          <w:rFonts w:ascii="Times New Roman" w:hAnsi="Times New Roman" w:cs="Times New Roman"/>
          <w:sz w:val="24"/>
          <w:szCs w:val="24"/>
        </w:rPr>
        <w:t xml:space="preserve">The OTF met later the same day as scheduled and set Tuesday, </w:t>
      </w:r>
      <w:r w:rsidR="004A4975">
        <w:rPr>
          <w:rStyle w:val="Emphasis"/>
          <w:rFonts w:ascii="Times New Roman" w:hAnsi="Times New Roman" w:cs="Times New Roman"/>
          <w:sz w:val="24"/>
          <w:szCs w:val="24"/>
        </w:rPr>
        <w:t>January 10, 2012</w:t>
      </w:r>
      <w:r>
        <w:rPr>
          <w:rStyle w:val="Emphasis"/>
          <w:rFonts w:ascii="Times New Roman" w:hAnsi="Times New Roman" w:cs="Times New Roman"/>
          <w:sz w:val="24"/>
          <w:szCs w:val="24"/>
        </w:rPr>
        <w:t xml:space="preserve"> as their next meeting date.  Therefore, the next Public Oyster Seed Ground Vessel Permit Appeals Board meeting is scheduled for 10:</w:t>
      </w:r>
      <w:r w:rsidR="004A4975">
        <w:rPr>
          <w:rStyle w:val="Emphasis"/>
          <w:rFonts w:ascii="Times New Roman" w:hAnsi="Times New Roman" w:cs="Times New Roman"/>
          <w:sz w:val="24"/>
          <w:szCs w:val="24"/>
        </w:rPr>
        <w:t>0</w:t>
      </w:r>
      <w:r>
        <w:rPr>
          <w:rStyle w:val="Emphasis"/>
          <w:rFonts w:ascii="Times New Roman" w:hAnsi="Times New Roman" w:cs="Times New Roman"/>
          <w:sz w:val="24"/>
          <w:szCs w:val="24"/>
        </w:rPr>
        <w:t xml:space="preserve">0am on Tuesday, </w:t>
      </w:r>
      <w:r w:rsidR="004A4975">
        <w:rPr>
          <w:rStyle w:val="Emphasis"/>
          <w:rFonts w:ascii="Times New Roman" w:hAnsi="Times New Roman" w:cs="Times New Roman"/>
          <w:sz w:val="24"/>
          <w:szCs w:val="24"/>
        </w:rPr>
        <w:t>January 10, 2012</w:t>
      </w:r>
      <w:r>
        <w:rPr>
          <w:rStyle w:val="Emphasis"/>
          <w:rFonts w:ascii="Times New Roman" w:hAnsi="Times New Roman" w:cs="Times New Roman"/>
          <w:sz w:val="24"/>
          <w:szCs w:val="24"/>
        </w:rPr>
        <w:t xml:space="preserve"> at the LDWF offices on the UNO campus.    </w:t>
      </w:r>
    </w:p>
    <w:p w:rsidR="008E0209" w:rsidRDefault="008E0209"/>
    <w:sectPr w:rsidR="008E0209" w:rsidSect="008E02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D4" w:rsidRDefault="00CD5ED4" w:rsidP="00200B38">
      <w:pPr>
        <w:spacing w:after="0" w:line="240" w:lineRule="auto"/>
      </w:pPr>
      <w:r>
        <w:separator/>
      </w:r>
    </w:p>
  </w:endnote>
  <w:endnote w:type="continuationSeparator" w:id="0">
    <w:p w:rsidR="00CD5ED4" w:rsidRDefault="00CD5ED4" w:rsidP="0020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8782"/>
      <w:docPartObj>
        <w:docPartGallery w:val="Page Numbers (Bottom of Page)"/>
        <w:docPartUnique/>
      </w:docPartObj>
    </w:sdtPr>
    <w:sdtContent>
      <w:sdt>
        <w:sdtPr>
          <w:rPr>
            <w:rFonts w:ascii="Times New Roman" w:hAnsi="Times New Roman" w:cs="Times New Roman"/>
            <w:color w:val="808080" w:themeColor="background1" w:themeShade="80"/>
            <w:sz w:val="20"/>
            <w:szCs w:val="20"/>
          </w:rPr>
          <w:id w:val="565050523"/>
          <w:docPartObj>
            <w:docPartGallery w:val="Page Numbers (Top of Page)"/>
            <w:docPartUnique/>
          </w:docPartObj>
        </w:sdtPr>
        <w:sdtEndPr>
          <w:rPr>
            <w:rFonts w:asciiTheme="minorHAnsi" w:hAnsiTheme="minorHAnsi" w:cstheme="minorBidi"/>
            <w:color w:val="auto"/>
            <w:sz w:val="22"/>
            <w:szCs w:val="22"/>
          </w:rPr>
        </w:sdtEndPr>
        <w:sdtContent>
          <w:p w:rsidR="00C877D5" w:rsidRDefault="00C877D5" w:rsidP="004A4975">
            <w:pPr>
              <w:pStyle w:val="Footer"/>
            </w:pPr>
            <w:r>
              <w:rPr>
                <w:rFonts w:ascii="Times New Roman" w:hAnsi="Times New Roman" w:cs="Times New Roman"/>
                <w:color w:val="808080" w:themeColor="background1" w:themeShade="80"/>
                <w:sz w:val="20"/>
                <w:szCs w:val="20"/>
              </w:rPr>
              <w:t>Appeals Board Minutes, 11/15/11</w:t>
            </w:r>
            <w:r>
              <w:rPr>
                <w:rFonts w:ascii="Times New Roman" w:hAnsi="Times New Roman" w:cs="Times New Roman"/>
                <w:color w:val="808080" w:themeColor="background1" w:themeShade="80"/>
                <w:sz w:val="20"/>
                <w:szCs w:val="20"/>
              </w:rPr>
              <w:tab/>
            </w:r>
            <w:r>
              <w:rPr>
                <w:rFonts w:ascii="Times New Roman" w:hAnsi="Times New Roman" w:cs="Times New Roman"/>
                <w:color w:val="808080" w:themeColor="background1" w:themeShade="80"/>
                <w:sz w:val="20"/>
                <w:szCs w:val="20"/>
              </w:rPr>
              <w:tab/>
            </w:r>
            <w:r w:rsidRPr="004A4975">
              <w:rPr>
                <w:rFonts w:ascii="Times New Roman" w:hAnsi="Times New Roman" w:cs="Times New Roman"/>
                <w:color w:val="808080" w:themeColor="background1" w:themeShade="80"/>
                <w:sz w:val="20"/>
                <w:szCs w:val="20"/>
              </w:rPr>
              <w:t xml:space="preserve">Page </w:t>
            </w:r>
            <w:r w:rsidR="009806FF" w:rsidRPr="004A4975">
              <w:rPr>
                <w:rFonts w:ascii="Times New Roman" w:hAnsi="Times New Roman" w:cs="Times New Roman"/>
                <w:b/>
                <w:color w:val="808080" w:themeColor="background1" w:themeShade="80"/>
                <w:sz w:val="20"/>
                <w:szCs w:val="20"/>
              </w:rPr>
              <w:fldChar w:fldCharType="begin"/>
            </w:r>
            <w:r w:rsidRPr="004A4975">
              <w:rPr>
                <w:rFonts w:ascii="Times New Roman" w:hAnsi="Times New Roman" w:cs="Times New Roman"/>
                <w:b/>
                <w:color w:val="808080" w:themeColor="background1" w:themeShade="80"/>
                <w:sz w:val="20"/>
                <w:szCs w:val="20"/>
              </w:rPr>
              <w:instrText xml:space="preserve"> PAGE </w:instrText>
            </w:r>
            <w:r w:rsidR="009806FF" w:rsidRPr="004A4975">
              <w:rPr>
                <w:rFonts w:ascii="Times New Roman" w:hAnsi="Times New Roman" w:cs="Times New Roman"/>
                <w:b/>
                <w:color w:val="808080" w:themeColor="background1" w:themeShade="80"/>
                <w:sz w:val="20"/>
                <w:szCs w:val="20"/>
              </w:rPr>
              <w:fldChar w:fldCharType="separate"/>
            </w:r>
            <w:r w:rsidR="00726CFE">
              <w:rPr>
                <w:rFonts w:ascii="Times New Roman" w:hAnsi="Times New Roman" w:cs="Times New Roman"/>
                <w:b/>
                <w:noProof/>
                <w:color w:val="808080" w:themeColor="background1" w:themeShade="80"/>
                <w:sz w:val="20"/>
                <w:szCs w:val="20"/>
              </w:rPr>
              <w:t>4</w:t>
            </w:r>
            <w:r w:rsidR="009806FF" w:rsidRPr="004A4975">
              <w:rPr>
                <w:rFonts w:ascii="Times New Roman" w:hAnsi="Times New Roman" w:cs="Times New Roman"/>
                <w:b/>
                <w:color w:val="808080" w:themeColor="background1" w:themeShade="80"/>
                <w:sz w:val="20"/>
                <w:szCs w:val="20"/>
              </w:rPr>
              <w:fldChar w:fldCharType="end"/>
            </w:r>
            <w:r w:rsidRPr="004A4975">
              <w:rPr>
                <w:rFonts w:ascii="Times New Roman" w:hAnsi="Times New Roman" w:cs="Times New Roman"/>
                <w:color w:val="808080" w:themeColor="background1" w:themeShade="80"/>
                <w:sz w:val="20"/>
                <w:szCs w:val="20"/>
              </w:rPr>
              <w:t xml:space="preserve"> of </w:t>
            </w:r>
            <w:r w:rsidR="009806FF" w:rsidRPr="004A4975">
              <w:rPr>
                <w:rFonts w:ascii="Times New Roman" w:hAnsi="Times New Roman" w:cs="Times New Roman"/>
                <w:b/>
                <w:color w:val="808080" w:themeColor="background1" w:themeShade="80"/>
                <w:sz w:val="20"/>
                <w:szCs w:val="20"/>
              </w:rPr>
              <w:fldChar w:fldCharType="begin"/>
            </w:r>
            <w:r w:rsidRPr="004A4975">
              <w:rPr>
                <w:rFonts w:ascii="Times New Roman" w:hAnsi="Times New Roman" w:cs="Times New Roman"/>
                <w:b/>
                <w:color w:val="808080" w:themeColor="background1" w:themeShade="80"/>
                <w:sz w:val="20"/>
                <w:szCs w:val="20"/>
              </w:rPr>
              <w:instrText xml:space="preserve"> NUMPAGES  </w:instrText>
            </w:r>
            <w:r w:rsidR="009806FF" w:rsidRPr="004A4975">
              <w:rPr>
                <w:rFonts w:ascii="Times New Roman" w:hAnsi="Times New Roman" w:cs="Times New Roman"/>
                <w:b/>
                <w:color w:val="808080" w:themeColor="background1" w:themeShade="80"/>
                <w:sz w:val="20"/>
                <w:szCs w:val="20"/>
              </w:rPr>
              <w:fldChar w:fldCharType="separate"/>
            </w:r>
            <w:r w:rsidR="00726CFE">
              <w:rPr>
                <w:rFonts w:ascii="Times New Roman" w:hAnsi="Times New Roman" w:cs="Times New Roman"/>
                <w:b/>
                <w:noProof/>
                <w:color w:val="808080" w:themeColor="background1" w:themeShade="80"/>
                <w:sz w:val="20"/>
                <w:szCs w:val="20"/>
              </w:rPr>
              <w:t>4</w:t>
            </w:r>
            <w:r w:rsidR="009806FF" w:rsidRPr="004A4975">
              <w:rPr>
                <w:rFonts w:ascii="Times New Roman" w:hAnsi="Times New Roman" w:cs="Times New Roman"/>
                <w:b/>
                <w:color w:val="808080" w:themeColor="background1" w:themeShade="80"/>
                <w:sz w:val="20"/>
                <w:szCs w:val="20"/>
              </w:rPr>
              <w:fldChar w:fldCharType="end"/>
            </w:r>
          </w:p>
        </w:sdtContent>
      </w:sdt>
    </w:sdtContent>
  </w:sdt>
  <w:p w:rsidR="00C877D5" w:rsidRDefault="00C87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D4" w:rsidRDefault="00CD5ED4" w:rsidP="00200B38">
      <w:pPr>
        <w:spacing w:after="0" w:line="240" w:lineRule="auto"/>
      </w:pPr>
      <w:r>
        <w:separator/>
      </w:r>
    </w:p>
  </w:footnote>
  <w:footnote w:type="continuationSeparator" w:id="0">
    <w:p w:rsidR="00CD5ED4" w:rsidRDefault="00CD5ED4" w:rsidP="00200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933FBC"/>
    <w:multiLevelType w:val="hybridMultilevel"/>
    <w:tmpl w:val="BD94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30877"/>
    <w:multiLevelType w:val="hybridMultilevel"/>
    <w:tmpl w:val="FAD6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1A2"/>
    <w:multiLevelType w:val="hybridMultilevel"/>
    <w:tmpl w:val="6908B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4D073A"/>
    <w:multiLevelType w:val="multilevel"/>
    <w:tmpl w:val="57581E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E28CA"/>
    <w:multiLevelType w:val="hybridMultilevel"/>
    <w:tmpl w:val="50620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2F7CAA"/>
    <w:rsid w:val="000D6455"/>
    <w:rsid w:val="001172A8"/>
    <w:rsid w:val="00131B34"/>
    <w:rsid w:val="00160749"/>
    <w:rsid w:val="001748DA"/>
    <w:rsid w:val="0020074E"/>
    <w:rsid w:val="00200B38"/>
    <w:rsid w:val="00237F83"/>
    <w:rsid w:val="00264532"/>
    <w:rsid w:val="0027732D"/>
    <w:rsid w:val="002838CF"/>
    <w:rsid w:val="00290CFC"/>
    <w:rsid w:val="00296EDC"/>
    <w:rsid w:val="002B273B"/>
    <w:rsid w:val="002F7CAA"/>
    <w:rsid w:val="00343351"/>
    <w:rsid w:val="00370F5B"/>
    <w:rsid w:val="003754FE"/>
    <w:rsid w:val="00396E48"/>
    <w:rsid w:val="003A0A95"/>
    <w:rsid w:val="003B6122"/>
    <w:rsid w:val="003C7645"/>
    <w:rsid w:val="0040564D"/>
    <w:rsid w:val="00422066"/>
    <w:rsid w:val="0044626F"/>
    <w:rsid w:val="00475D1D"/>
    <w:rsid w:val="00480D3C"/>
    <w:rsid w:val="004A4975"/>
    <w:rsid w:val="004E3318"/>
    <w:rsid w:val="00513992"/>
    <w:rsid w:val="005334DC"/>
    <w:rsid w:val="005430BF"/>
    <w:rsid w:val="00582CC4"/>
    <w:rsid w:val="005911E8"/>
    <w:rsid w:val="005A378F"/>
    <w:rsid w:val="005F1294"/>
    <w:rsid w:val="00607564"/>
    <w:rsid w:val="00721097"/>
    <w:rsid w:val="00726CFE"/>
    <w:rsid w:val="00745C7F"/>
    <w:rsid w:val="007D67EF"/>
    <w:rsid w:val="007F3E7D"/>
    <w:rsid w:val="00815698"/>
    <w:rsid w:val="008C1915"/>
    <w:rsid w:val="008C33C6"/>
    <w:rsid w:val="008D61FB"/>
    <w:rsid w:val="008E0209"/>
    <w:rsid w:val="009806FF"/>
    <w:rsid w:val="00987AB3"/>
    <w:rsid w:val="009B342D"/>
    <w:rsid w:val="009C6F5A"/>
    <w:rsid w:val="009D1A73"/>
    <w:rsid w:val="00A10ABD"/>
    <w:rsid w:val="00A3548C"/>
    <w:rsid w:val="00A54ABE"/>
    <w:rsid w:val="00A6507D"/>
    <w:rsid w:val="00A829E4"/>
    <w:rsid w:val="00AB1EB4"/>
    <w:rsid w:val="00AB2ABF"/>
    <w:rsid w:val="00B4787C"/>
    <w:rsid w:val="00B93BA9"/>
    <w:rsid w:val="00BC4ED2"/>
    <w:rsid w:val="00C3489D"/>
    <w:rsid w:val="00C45614"/>
    <w:rsid w:val="00C650B7"/>
    <w:rsid w:val="00C81D0D"/>
    <w:rsid w:val="00C877D5"/>
    <w:rsid w:val="00C87D8D"/>
    <w:rsid w:val="00CD5ED4"/>
    <w:rsid w:val="00D40516"/>
    <w:rsid w:val="00DA344D"/>
    <w:rsid w:val="00DA4939"/>
    <w:rsid w:val="00DD703A"/>
    <w:rsid w:val="00E24D93"/>
    <w:rsid w:val="00E51B44"/>
    <w:rsid w:val="00E77405"/>
    <w:rsid w:val="00E93678"/>
    <w:rsid w:val="00E96DFE"/>
    <w:rsid w:val="00F053B1"/>
    <w:rsid w:val="00F71E0D"/>
    <w:rsid w:val="00F97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AA"/>
    <w:pPr>
      <w:ind w:left="720"/>
      <w:contextualSpacing/>
    </w:pPr>
  </w:style>
  <w:style w:type="character" w:styleId="Emphasis">
    <w:name w:val="Emphasis"/>
    <w:basedOn w:val="DefaultParagraphFont"/>
    <w:uiPriority w:val="20"/>
    <w:qFormat/>
    <w:rsid w:val="002F7CAA"/>
    <w:rPr>
      <w:i/>
      <w:iCs/>
    </w:rPr>
  </w:style>
  <w:style w:type="paragraph" w:styleId="BalloonText">
    <w:name w:val="Balloon Text"/>
    <w:basedOn w:val="Normal"/>
    <w:link w:val="BalloonTextChar"/>
    <w:uiPriority w:val="99"/>
    <w:semiHidden/>
    <w:unhideWhenUsed/>
    <w:rsid w:val="00277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2D"/>
    <w:rPr>
      <w:rFonts w:ascii="Tahoma" w:hAnsi="Tahoma" w:cs="Tahoma"/>
      <w:sz w:val="16"/>
      <w:szCs w:val="16"/>
    </w:rPr>
  </w:style>
  <w:style w:type="paragraph" w:styleId="Header">
    <w:name w:val="header"/>
    <w:basedOn w:val="Normal"/>
    <w:link w:val="HeaderChar"/>
    <w:uiPriority w:val="99"/>
    <w:semiHidden/>
    <w:unhideWhenUsed/>
    <w:rsid w:val="00200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B38"/>
    <w:rPr>
      <w:rFonts w:asciiTheme="minorHAnsi" w:hAnsiTheme="minorHAnsi"/>
      <w:sz w:val="22"/>
    </w:rPr>
  </w:style>
  <w:style w:type="paragraph" w:styleId="Footer">
    <w:name w:val="footer"/>
    <w:basedOn w:val="Normal"/>
    <w:link w:val="FooterChar"/>
    <w:uiPriority w:val="99"/>
    <w:unhideWhenUsed/>
    <w:rsid w:val="0020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38"/>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Lindsey</dc:creator>
  <cp:keywords/>
  <dc:description/>
  <cp:lastModifiedBy>Ty Lindsey</cp:lastModifiedBy>
  <cp:revision>3</cp:revision>
  <cp:lastPrinted>2011-12-19T15:37:00Z</cp:lastPrinted>
  <dcterms:created xsi:type="dcterms:W3CDTF">2011-11-21T14:28:00Z</dcterms:created>
  <dcterms:modified xsi:type="dcterms:W3CDTF">2011-12-19T15:37:00Z</dcterms:modified>
</cp:coreProperties>
</file>